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C3" w:rsidRDefault="00F05FC3" w:rsidP="00F05FC3">
      <w:pPr>
        <w:pStyle w:val="ConsPlusNonformat"/>
        <w:jc w:val="both"/>
      </w:pPr>
      <w:bookmarkStart w:id="0" w:name="_GoBack"/>
      <w:bookmarkEnd w:id="0"/>
      <w:r>
        <w:t xml:space="preserve">                                        Председателю конкурсной комиссии </w:t>
      </w:r>
      <w:proofErr w:type="gramStart"/>
      <w:r>
        <w:t>по</w:t>
      </w:r>
      <w:proofErr w:type="gramEnd"/>
    </w:p>
    <w:p w:rsidR="00F05FC3" w:rsidRDefault="00F05FC3" w:rsidP="00F05FC3">
      <w:pPr>
        <w:pStyle w:val="ConsPlusNonformat"/>
        <w:jc w:val="both"/>
      </w:pPr>
      <w:r>
        <w:t xml:space="preserve">                                          определению победителей конкурса</w:t>
      </w:r>
    </w:p>
    <w:p w:rsidR="00F05FC3" w:rsidRDefault="00F05FC3" w:rsidP="00F05FC3">
      <w:pPr>
        <w:pStyle w:val="ConsPlusNonformat"/>
        <w:jc w:val="both"/>
      </w:pPr>
      <w:r>
        <w:t xml:space="preserve">                                         среди некоммерческих организаций,</w:t>
      </w:r>
    </w:p>
    <w:p w:rsidR="00F05FC3" w:rsidRDefault="00F05FC3" w:rsidP="00F05FC3">
      <w:pPr>
        <w:pStyle w:val="ConsPlusNonformat"/>
        <w:jc w:val="both"/>
      </w:pPr>
      <w:r>
        <w:t xml:space="preserve">                                           не </w:t>
      </w:r>
      <w:proofErr w:type="gramStart"/>
      <w:r>
        <w:t>являющихся</w:t>
      </w:r>
      <w:proofErr w:type="gramEnd"/>
      <w:r>
        <w:t xml:space="preserve"> государственными</w:t>
      </w:r>
    </w:p>
    <w:p w:rsidR="00F05FC3" w:rsidRDefault="00F05FC3" w:rsidP="00F05FC3">
      <w:pPr>
        <w:pStyle w:val="ConsPlusNonformat"/>
        <w:jc w:val="both"/>
      </w:pPr>
      <w:r>
        <w:t xml:space="preserve">                                         (муниципальными) учреждениями, </w:t>
      </w:r>
      <w:proofErr w:type="gramStart"/>
      <w:r>
        <w:t>на</w:t>
      </w:r>
      <w:proofErr w:type="gramEnd"/>
    </w:p>
    <w:p w:rsidR="00F05FC3" w:rsidRDefault="00F05FC3" w:rsidP="00F05FC3">
      <w:pPr>
        <w:pStyle w:val="ConsPlusNonformat"/>
        <w:jc w:val="both"/>
      </w:pPr>
      <w:r>
        <w:t xml:space="preserve">                                             предоставление субсидий </w:t>
      </w:r>
      <w:proofErr w:type="gramStart"/>
      <w:r>
        <w:t>на</w:t>
      </w:r>
      <w:proofErr w:type="gramEnd"/>
    </w:p>
    <w:p w:rsidR="00F05FC3" w:rsidRDefault="00F05FC3" w:rsidP="00F05FC3">
      <w:pPr>
        <w:pStyle w:val="ConsPlusNonformat"/>
        <w:jc w:val="both"/>
      </w:pPr>
      <w:r>
        <w:t xml:space="preserve">                                               реализацию мероприятий</w:t>
      </w:r>
    </w:p>
    <w:p w:rsidR="00F05FC3" w:rsidRDefault="00F05FC3" w:rsidP="00F05FC3">
      <w:pPr>
        <w:pStyle w:val="ConsPlusNonformat"/>
        <w:jc w:val="both"/>
      </w:pPr>
      <w:r>
        <w:t xml:space="preserve">                                              государственной программы</w:t>
      </w:r>
    </w:p>
    <w:p w:rsidR="00F05FC3" w:rsidRDefault="00F05FC3" w:rsidP="00F05FC3">
      <w:pPr>
        <w:pStyle w:val="ConsPlusNonformat"/>
        <w:jc w:val="both"/>
      </w:pPr>
      <w:r>
        <w:t xml:space="preserve">                                           Самарской области "Реализация</w:t>
      </w:r>
    </w:p>
    <w:p w:rsidR="00F05FC3" w:rsidRDefault="00F05FC3" w:rsidP="00F05FC3">
      <w:pPr>
        <w:pStyle w:val="ConsPlusNonformat"/>
        <w:jc w:val="both"/>
      </w:pPr>
      <w:r>
        <w:t xml:space="preserve">                                            государственной национальной</w:t>
      </w:r>
    </w:p>
    <w:p w:rsidR="00F05FC3" w:rsidRDefault="00F05FC3" w:rsidP="00F05FC3">
      <w:pPr>
        <w:pStyle w:val="ConsPlusNonformat"/>
        <w:jc w:val="both"/>
      </w:pPr>
      <w:r>
        <w:t xml:space="preserve">                                            политики в Самарской области</w:t>
      </w:r>
    </w:p>
    <w:p w:rsidR="00F05FC3" w:rsidRDefault="00F05FC3" w:rsidP="00F05FC3">
      <w:pPr>
        <w:pStyle w:val="ConsPlusNonformat"/>
        <w:jc w:val="both"/>
      </w:pPr>
      <w:r>
        <w:t xml:space="preserve">                                                (2014 - 2021 годы)"</w:t>
      </w:r>
    </w:p>
    <w:p w:rsidR="00F05FC3" w:rsidRDefault="00F05FC3" w:rsidP="00F05FC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F05FC3" w:rsidRDefault="00F05FC3" w:rsidP="00F05FC3">
      <w:pPr>
        <w:pStyle w:val="ConsPlusNonformat"/>
        <w:jc w:val="both"/>
      </w:pPr>
      <w:r>
        <w:t xml:space="preserve">                                                    (И.О. Фамилия)</w:t>
      </w:r>
    </w:p>
    <w:p w:rsidR="00F05FC3" w:rsidRDefault="00F05FC3" w:rsidP="00F05FC3">
      <w:pPr>
        <w:pStyle w:val="ConsPlusNonformat"/>
        <w:jc w:val="both"/>
      </w:pPr>
    </w:p>
    <w:p w:rsidR="00F05FC3" w:rsidRDefault="00F05FC3" w:rsidP="00F05FC3">
      <w:pPr>
        <w:pStyle w:val="ConsPlusNonformat"/>
        <w:jc w:val="both"/>
      </w:pPr>
      <w:bookmarkStart w:id="1" w:name="P178"/>
      <w:bookmarkEnd w:id="1"/>
      <w:r>
        <w:t xml:space="preserve">                                 ЗАЯВЛЕНИЕ</w:t>
      </w:r>
    </w:p>
    <w:p w:rsidR="00F05FC3" w:rsidRDefault="00F05FC3" w:rsidP="00F05FC3">
      <w:pPr>
        <w:pStyle w:val="ConsPlusNonformat"/>
        <w:jc w:val="both"/>
      </w:pPr>
      <w:r>
        <w:t xml:space="preserve">   на участие в конкурсе среди некоммерческих организаций, не являющихся</w:t>
      </w:r>
    </w:p>
    <w:p w:rsidR="00F05FC3" w:rsidRDefault="00F05FC3" w:rsidP="00F05FC3">
      <w:pPr>
        <w:pStyle w:val="ConsPlusNonformat"/>
        <w:jc w:val="both"/>
      </w:pPr>
      <w:r>
        <w:t>государственными (муниципальными) учреждениями, на предоставление субсидий</w:t>
      </w:r>
    </w:p>
    <w:p w:rsidR="00F05FC3" w:rsidRDefault="00F05FC3" w:rsidP="00F05FC3">
      <w:pPr>
        <w:pStyle w:val="ConsPlusNonformat"/>
        <w:jc w:val="both"/>
      </w:pPr>
      <w:r>
        <w:t xml:space="preserve">   на реализацию мероприятий государственной программы Самарской области</w:t>
      </w:r>
    </w:p>
    <w:p w:rsidR="00F05FC3" w:rsidRDefault="00F05FC3" w:rsidP="00F05FC3">
      <w:pPr>
        <w:pStyle w:val="ConsPlusNonformat"/>
        <w:jc w:val="both"/>
      </w:pPr>
      <w:r>
        <w:t xml:space="preserve">             "Реализация государственной национальной политики</w:t>
      </w:r>
    </w:p>
    <w:p w:rsidR="00F05FC3" w:rsidRDefault="00F05FC3" w:rsidP="00F05FC3">
      <w:pPr>
        <w:pStyle w:val="ConsPlusNonformat"/>
        <w:jc w:val="both"/>
      </w:pPr>
      <w:r>
        <w:t xml:space="preserve">                  в Самарской области (2014 - 2021 годы)"</w:t>
      </w:r>
    </w:p>
    <w:p w:rsidR="00F05FC3" w:rsidRDefault="00F05FC3" w:rsidP="00F05FC3">
      <w:pPr>
        <w:pStyle w:val="ConsPlusNonformat"/>
        <w:jc w:val="both"/>
      </w:pPr>
    </w:p>
    <w:p w:rsidR="00F05FC3" w:rsidRDefault="00F05FC3" w:rsidP="00F05FC3">
      <w:pPr>
        <w:pStyle w:val="ConsPlusNonformat"/>
        <w:jc w:val="both"/>
      </w:pPr>
      <w:r>
        <w:t>__________________________________________________________________________,</w:t>
      </w:r>
    </w:p>
    <w:p w:rsidR="00F05FC3" w:rsidRDefault="00F05FC3" w:rsidP="00F05FC3">
      <w:pPr>
        <w:pStyle w:val="ConsPlusNonformat"/>
        <w:jc w:val="both"/>
      </w:pPr>
      <w:r>
        <w:t xml:space="preserve">     </w:t>
      </w:r>
      <w:proofErr w:type="gramStart"/>
      <w:r>
        <w:t>(организационно-правовая форма, наименование участника размещения</w:t>
      </w:r>
      <w:proofErr w:type="gramEnd"/>
    </w:p>
    <w:p w:rsidR="00F05FC3" w:rsidRDefault="00F05FC3" w:rsidP="00F05FC3">
      <w:pPr>
        <w:pStyle w:val="ConsPlusNonformat"/>
        <w:jc w:val="both"/>
      </w:pPr>
      <w:r>
        <w:t xml:space="preserve">                        заказа - юридического лица)</w:t>
      </w:r>
    </w:p>
    <w:p w:rsidR="00F05FC3" w:rsidRDefault="00F05FC3" w:rsidP="00F05FC3">
      <w:pPr>
        <w:pStyle w:val="ConsPlusNonformat"/>
        <w:jc w:val="both"/>
      </w:pPr>
    </w:p>
    <w:p w:rsidR="00F05FC3" w:rsidRDefault="00F05FC3" w:rsidP="00F05FC3">
      <w:pPr>
        <w:pStyle w:val="ConsPlusNonformat"/>
        <w:jc w:val="both"/>
      </w:pPr>
      <w:r>
        <w:t>ИНН/КПП __________________________________________________________________,</w:t>
      </w:r>
    </w:p>
    <w:p w:rsidR="00F05FC3" w:rsidRDefault="00F05FC3" w:rsidP="00F05FC3">
      <w:pPr>
        <w:pStyle w:val="ConsPlusNonformat"/>
        <w:jc w:val="both"/>
      </w:pPr>
      <w:r>
        <w:t>ознакомившись    с   техническим   заданием   на   реализацию   мероприятия</w:t>
      </w:r>
    </w:p>
    <w:p w:rsidR="00F05FC3" w:rsidRDefault="00F05FC3" w:rsidP="00F05FC3">
      <w:pPr>
        <w:pStyle w:val="ConsPlusNonformat"/>
        <w:jc w:val="both"/>
      </w:pPr>
      <w:r>
        <w:t>государственной  программы  Самарской  области  "Реализация государственной</w:t>
      </w:r>
    </w:p>
    <w:p w:rsidR="00F05FC3" w:rsidRDefault="00F05FC3" w:rsidP="00F05FC3">
      <w:pPr>
        <w:pStyle w:val="ConsPlusNonformat"/>
        <w:jc w:val="both"/>
      </w:pPr>
      <w:r>
        <w:t>национальной   политики   в   Самарской   области   (2014   -  2021  годы)"</w:t>
      </w:r>
    </w:p>
    <w:p w:rsidR="00F05FC3" w:rsidRDefault="00F05FC3" w:rsidP="00F05FC3">
      <w:pPr>
        <w:pStyle w:val="ConsPlusNonformat"/>
        <w:jc w:val="both"/>
      </w:pPr>
      <w:r>
        <w:t xml:space="preserve">_________________________ (далее - Мероприятие), </w:t>
      </w:r>
      <w:proofErr w:type="gramStart"/>
      <w:r>
        <w:t>размещенным</w:t>
      </w:r>
      <w:proofErr w:type="gramEnd"/>
      <w:r>
        <w:t xml:space="preserve"> на официальном</w:t>
      </w:r>
    </w:p>
    <w:p w:rsidR="00F05FC3" w:rsidRDefault="00F05FC3" w:rsidP="00F05FC3">
      <w:pPr>
        <w:pStyle w:val="ConsPlusNonformat"/>
        <w:jc w:val="both"/>
      </w:pPr>
      <w:proofErr w:type="gramStart"/>
      <w:r>
        <w:t>сайте</w:t>
      </w:r>
      <w:proofErr w:type="gramEnd"/>
      <w:r>
        <w:t xml:space="preserve">  Администрации  Губернатора Самарской области в сети Интернет, просит</w:t>
      </w:r>
    </w:p>
    <w:p w:rsidR="00F05FC3" w:rsidRDefault="00F05FC3" w:rsidP="00F05FC3">
      <w:pPr>
        <w:pStyle w:val="ConsPlusNonformat"/>
        <w:jc w:val="both"/>
      </w:pPr>
      <w:r>
        <w:t xml:space="preserve">допустить  к  участию  в  конкурсе  в  _______  году  на  оказание услуг </w:t>
      </w:r>
      <w:proofErr w:type="gramStart"/>
      <w:r>
        <w:t>по</w:t>
      </w:r>
      <w:proofErr w:type="gramEnd"/>
    </w:p>
    <w:p w:rsidR="00F05FC3" w:rsidRDefault="00F05FC3" w:rsidP="00F05FC3">
      <w:pPr>
        <w:pStyle w:val="ConsPlusNonformat"/>
        <w:jc w:val="both"/>
      </w:pPr>
      <w:r>
        <w:t>_________________________________________________________ с размером затрат</w:t>
      </w:r>
    </w:p>
    <w:p w:rsidR="00F05FC3" w:rsidRDefault="00F05FC3" w:rsidP="00F05FC3">
      <w:pPr>
        <w:pStyle w:val="ConsPlusNonformat"/>
        <w:jc w:val="both"/>
      </w:pPr>
      <w:r>
        <w:t>___________________________________________________________________________</w:t>
      </w:r>
    </w:p>
    <w:p w:rsidR="00F05FC3" w:rsidRDefault="00F05FC3" w:rsidP="00F05FC3">
      <w:pPr>
        <w:pStyle w:val="ConsPlusNonformat"/>
        <w:jc w:val="both"/>
      </w:pPr>
      <w:r>
        <w:t xml:space="preserve">                (стоимость указывается цифрами и прописью)</w:t>
      </w:r>
    </w:p>
    <w:p w:rsidR="00F05FC3" w:rsidRDefault="00F05FC3" w:rsidP="00F05FC3">
      <w:pPr>
        <w:pStyle w:val="ConsPlusNonformat"/>
        <w:jc w:val="both"/>
      </w:pPr>
      <w:r>
        <w:t xml:space="preserve">рублей   с   учетом  налогов,  сборов  и  других  обязательных  платежей  </w:t>
      </w:r>
      <w:proofErr w:type="gramStart"/>
      <w:r>
        <w:t>в</w:t>
      </w:r>
      <w:proofErr w:type="gramEnd"/>
    </w:p>
    <w:p w:rsidR="00F05FC3" w:rsidRDefault="00F05FC3" w:rsidP="00F05FC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условиями технического задания.</w:t>
      </w:r>
    </w:p>
    <w:p w:rsidR="00F05FC3" w:rsidRDefault="00F05FC3" w:rsidP="00F05FC3">
      <w:pPr>
        <w:pStyle w:val="ConsPlusNonformat"/>
        <w:jc w:val="both"/>
      </w:pPr>
    </w:p>
    <w:p w:rsidR="00F05FC3" w:rsidRDefault="00F05FC3" w:rsidP="00F05FC3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F05FC3" w:rsidRDefault="00F05FC3" w:rsidP="00F05FC3">
      <w:pPr>
        <w:pStyle w:val="ConsPlusNonformat"/>
        <w:jc w:val="both"/>
      </w:pPr>
      <w:r>
        <w:t xml:space="preserve">                                        │Регистрационный номер __________ │</w:t>
      </w:r>
    </w:p>
    <w:p w:rsidR="00F05FC3" w:rsidRDefault="00F05FC3" w:rsidP="00F05FC3">
      <w:pPr>
        <w:pStyle w:val="ConsPlusNonformat"/>
        <w:jc w:val="both"/>
      </w:pPr>
      <w:r>
        <w:t xml:space="preserve">                                        │Дата поступления _______________ │</w:t>
      </w:r>
    </w:p>
    <w:p w:rsidR="00F05FC3" w:rsidRDefault="00F05FC3" w:rsidP="00F05FC3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F05FC3" w:rsidRDefault="00F05FC3" w:rsidP="00F05FC3">
      <w:pPr>
        <w:pStyle w:val="ConsPlusNonformat"/>
        <w:jc w:val="both"/>
      </w:pPr>
    </w:p>
    <w:p w:rsidR="00F05FC3" w:rsidRDefault="00F05FC3" w:rsidP="00F05FC3">
      <w:pPr>
        <w:pStyle w:val="ConsPlusNonformat"/>
        <w:jc w:val="both"/>
      </w:pPr>
    </w:p>
    <w:p w:rsidR="00F05FC3" w:rsidRDefault="00F05FC3" w:rsidP="00F05FC3">
      <w:pPr>
        <w:pStyle w:val="ConsPlusNonformat"/>
        <w:jc w:val="both"/>
      </w:pPr>
    </w:p>
    <w:p w:rsidR="00F05FC3" w:rsidRDefault="00F05FC3" w:rsidP="00F05FC3">
      <w:pPr>
        <w:pStyle w:val="ConsPlusNonformat"/>
        <w:jc w:val="both"/>
      </w:pPr>
    </w:p>
    <w:p w:rsidR="00F05FC3" w:rsidRDefault="00F05FC3" w:rsidP="00F05FC3">
      <w:pPr>
        <w:pStyle w:val="ConsPlusNonformat"/>
        <w:jc w:val="both"/>
      </w:pPr>
    </w:p>
    <w:p w:rsidR="00F05FC3" w:rsidRDefault="00F05FC3" w:rsidP="00F05FC3">
      <w:pPr>
        <w:pStyle w:val="ConsPlusNonformat"/>
        <w:jc w:val="both"/>
      </w:pPr>
    </w:p>
    <w:p w:rsidR="00F05FC3" w:rsidRDefault="00F05FC3" w:rsidP="00F05FC3">
      <w:pPr>
        <w:pStyle w:val="ConsPlusNonformat"/>
        <w:jc w:val="both"/>
      </w:pPr>
    </w:p>
    <w:p w:rsidR="00F05FC3" w:rsidRDefault="00F05FC3" w:rsidP="00F05FC3">
      <w:pPr>
        <w:pStyle w:val="ConsPlusNonformat"/>
        <w:jc w:val="both"/>
      </w:pPr>
      <w:r>
        <w:t xml:space="preserve">                 Информация об участнике размещения заказа</w:t>
      </w:r>
    </w:p>
    <w:p w:rsidR="00F05FC3" w:rsidRDefault="00F05FC3" w:rsidP="00F05FC3">
      <w:pPr>
        <w:pStyle w:val="ConsPlusNonformat"/>
        <w:jc w:val="both"/>
      </w:pPr>
      <w:r>
        <w:t>___________________________________________________________________________</w:t>
      </w:r>
    </w:p>
    <w:p w:rsidR="00F05FC3" w:rsidRDefault="00F05FC3" w:rsidP="00F05FC3">
      <w:pPr>
        <w:pStyle w:val="ConsPlusNonformat"/>
        <w:jc w:val="both"/>
      </w:pPr>
      <w:r>
        <w:t xml:space="preserve">   (место нахождения, банковские реквизиты, номер контактного телефона)</w:t>
      </w:r>
    </w:p>
    <w:p w:rsidR="00F05FC3" w:rsidRDefault="00F05FC3" w:rsidP="00F05FC3">
      <w:pPr>
        <w:pStyle w:val="ConsPlusNonformat"/>
        <w:jc w:val="both"/>
      </w:pPr>
      <w:r>
        <w:t>___________________________________________________________________________</w:t>
      </w:r>
    </w:p>
    <w:p w:rsidR="00F05FC3" w:rsidRDefault="00F05FC3" w:rsidP="00F05FC3">
      <w:pPr>
        <w:pStyle w:val="ConsPlusNonformat"/>
        <w:jc w:val="both"/>
      </w:pPr>
      <w:r>
        <w:t xml:space="preserve">    </w:t>
      </w:r>
      <w:proofErr w:type="gramStart"/>
      <w:r>
        <w:t>(должность, подпись, Ф.И.О. руководителя некоммерческой организации</w:t>
      </w:r>
      <w:proofErr w:type="gramEnd"/>
    </w:p>
    <w:p w:rsidR="00F05FC3" w:rsidRDefault="00F05FC3" w:rsidP="00F05FC3">
      <w:pPr>
        <w:pStyle w:val="ConsPlusNonformat"/>
        <w:jc w:val="both"/>
      </w:pPr>
      <w:r>
        <w:t xml:space="preserve">                   (полномочного представителя), печать)</w:t>
      </w:r>
    </w:p>
    <w:p w:rsidR="00F05FC3" w:rsidRDefault="00F05FC3" w:rsidP="00F05FC3">
      <w:pPr>
        <w:pStyle w:val="ConsPlusNormal"/>
        <w:jc w:val="both"/>
      </w:pPr>
    </w:p>
    <w:p w:rsidR="00F05FC3" w:rsidRDefault="00F05FC3" w:rsidP="00F05FC3">
      <w:pPr>
        <w:pStyle w:val="ConsPlusNormal"/>
        <w:ind w:firstLine="540"/>
        <w:jc w:val="both"/>
      </w:pPr>
      <w:r>
        <w:t>Дата ______________</w:t>
      </w:r>
    </w:p>
    <w:p w:rsidR="00F05FC3" w:rsidRDefault="00F05FC3" w:rsidP="00F05FC3">
      <w:pPr>
        <w:pStyle w:val="ConsPlusNormal"/>
        <w:jc w:val="both"/>
      </w:pPr>
    </w:p>
    <w:p w:rsidR="00F05FC3" w:rsidRDefault="00F05FC3" w:rsidP="00F05FC3">
      <w:pPr>
        <w:pStyle w:val="ConsPlusNormal"/>
        <w:jc w:val="both"/>
      </w:pPr>
    </w:p>
    <w:p w:rsidR="00F05FC3" w:rsidRDefault="00F05FC3" w:rsidP="00F05FC3">
      <w:pPr>
        <w:pStyle w:val="ConsPlusNormal"/>
        <w:jc w:val="both"/>
      </w:pPr>
    </w:p>
    <w:p w:rsidR="00F05FC3" w:rsidRDefault="00F05FC3" w:rsidP="00F05FC3">
      <w:pPr>
        <w:pStyle w:val="ConsPlusNormal"/>
        <w:jc w:val="both"/>
      </w:pPr>
    </w:p>
    <w:p w:rsidR="00F05FC3" w:rsidRDefault="00F05FC3" w:rsidP="00F05FC3">
      <w:pPr>
        <w:pStyle w:val="ConsPlusNormal"/>
        <w:jc w:val="both"/>
      </w:pPr>
    </w:p>
    <w:p w:rsidR="00F05FC3" w:rsidRDefault="00F05FC3" w:rsidP="00F05FC3">
      <w:pPr>
        <w:pStyle w:val="ConsPlusNormal"/>
        <w:ind w:firstLine="540"/>
        <w:jc w:val="both"/>
      </w:pPr>
    </w:p>
    <w:p w:rsidR="00F05FC3" w:rsidRDefault="00F05FC3" w:rsidP="00F05FC3">
      <w:pPr>
        <w:pStyle w:val="ConsPlusNormal"/>
        <w:ind w:firstLine="540"/>
        <w:jc w:val="both"/>
      </w:pPr>
      <w:r>
        <w:lastRenderedPageBreak/>
        <w:t>Приложения к заявлению:</w:t>
      </w:r>
    </w:p>
    <w:p w:rsidR="00F05FC3" w:rsidRDefault="00F05FC3" w:rsidP="00F05FC3">
      <w:pPr>
        <w:pStyle w:val="ConsPlusNormal"/>
        <w:spacing w:before="220"/>
        <w:ind w:firstLine="540"/>
        <w:jc w:val="both"/>
      </w:pPr>
      <w:r>
        <w:t>1) детальное описание концепции Мероприятия;</w:t>
      </w:r>
    </w:p>
    <w:p w:rsidR="00F05FC3" w:rsidRDefault="00F05FC3" w:rsidP="00F05FC3">
      <w:pPr>
        <w:pStyle w:val="ConsPlusNormal"/>
        <w:spacing w:before="220"/>
        <w:ind w:firstLine="540"/>
        <w:jc w:val="both"/>
      </w:pPr>
      <w:r>
        <w:t>2) план-график реализации Мероприятия;</w:t>
      </w:r>
    </w:p>
    <w:p w:rsidR="00F05FC3" w:rsidRDefault="00F05FC3" w:rsidP="00F05FC3">
      <w:pPr>
        <w:pStyle w:val="ConsPlusNormal"/>
        <w:spacing w:before="220"/>
        <w:ind w:firstLine="540"/>
        <w:jc w:val="both"/>
      </w:pPr>
      <w:proofErr w:type="gramStart"/>
      <w:r>
        <w:t>3) экономическое обоснование и расчет заявленных сумм на реализацию Мероприятия в соответствии с техническим заданием Администрации Губернатора Самарской области с приложением подтверждающих документов, прайс-листов, коммерческих предложений не менее чем от трех индивидуальных предпринимателей или юридических лиц по каждой позиции, заверенные подписью руководителя некоммерческой организации, не являющейся государственным (муниципальным) учреждением (далее - НКО), и печатью (при наличии печати);</w:t>
      </w:r>
      <w:proofErr w:type="gramEnd"/>
    </w:p>
    <w:p w:rsidR="00F05FC3" w:rsidRDefault="00F05FC3" w:rsidP="00F05FC3">
      <w:pPr>
        <w:pStyle w:val="ConsPlusNormal"/>
        <w:spacing w:before="220"/>
        <w:ind w:firstLine="540"/>
        <w:jc w:val="both"/>
      </w:pPr>
      <w:r>
        <w:t>4) план деятельности НКО на текущий календарный год, предусматривающий проведение Мероприятия;</w:t>
      </w:r>
    </w:p>
    <w:p w:rsidR="00F05FC3" w:rsidRDefault="00F05FC3" w:rsidP="00F05FC3">
      <w:pPr>
        <w:pStyle w:val="ConsPlusNormal"/>
        <w:spacing w:before="220"/>
        <w:ind w:firstLine="540"/>
        <w:jc w:val="both"/>
      </w:pPr>
      <w:r>
        <w:t>5) копии учредительных документов НКО, заверенные печатью НКО (при наличии печати);</w:t>
      </w:r>
    </w:p>
    <w:p w:rsidR="00F05FC3" w:rsidRDefault="00F05FC3" w:rsidP="00F05FC3">
      <w:pPr>
        <w:pStyle w:val="ConsPlusNormal"/>
        <w:spacing w:before="220"/>
        <w:ind w:firstLine="540"/>
        <w:jc w:val="both"/>
      </w:pPr>
      <w:r>
        <w:t>6) копия свидетельства о государственной регистрации НКО в качестве юридического лица, заверенная печатью НКО (при наличии печати);</w:t>
      </w:r>
    </w:p>
    <w:p w:rsidR="00F05FC3" w:rsidRDefault="00F05FC3" w:rsidP="00F05FC3">
      <w:pPr>
        <w:pStyle w:val="ConsPlusNormal"/>
        <w:spacing w:before="220"/>
        <w:ind w:firstLine="540"/>
        <w:jc w:val="both"/>
      </w:pPr>
      <w:r>
        <w:t>7) копия свидетельства о постановке НКО на учет в налоговом органе, заверенная печатью НКО (при наличии печати);</w:t>
      </w:r>
    </w:p>
    <w:p w:rsidR="00F05FC3" w:rsidRDefault="00F05FC3" w:rsidP="00F05FC3">
      <w:pPr>
        <w:pStyle w:val="ConsPlusNormal"/>
        <w:spacing w:before="220"/>
        <w:ind w:firstLine="540"/>
        <w:jc w:val="both"/>
      </w:pPr>
      <w:r>
        <w:t>8) копия документа (документов), подтверждающего полномочия руководителя НКО и (или) иного лица на представление интересов НКО, заверенная печатью НКО (при наличии печати);</w:t>
      </w:r>
    </w:p>
    <w:p w:rsidR="00F05FC3" w:rsidRDefault="00F05FC3" w:rsidP="00F05FC3">
      <w:pPr>
        <w:pStyle w:val="ConsPlusNormal"/>
        <w:spacing w:before="220"/>
        <w:ind w:firstLine="540"/>
        <w:jc w:val="both"/>
      </w:pPr>
      <w:proofErr w:type="gramStart"/>
      <w:r>
        <w:t>9) справка из налогового органа об отсутствии у НКО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не ранее чем за 30 дней до дня подачи заявки на участие в конкурсе среди некоммерческих организаций, не являющихся государственными (муниципальными) учреждениями, на предоставление субсидий на реализацию мероприятий</w:t>
      </w:r>
      <w:proofErr w:type="gramEnd"/>
      <w:r>
        <w:t xml:space="preserve"> государственной программы Самарской области "Реализация государственной национальной политики в Самарской области (2014 - 2021 годы)";</w:t>
      </w:r>
    </w:p>
    <w:p w:rsidR="00F05FC3" w:rsidRDefault="00F05FC3" w:rsidP="00F05FC3">
      <w:pPr>
        <w:pStyle w:val="ConsPlusNormal"/>
        <w:spacing w:before="220"/>
        <w:ind w:firstLine="540"/>
        <w:jc w:val="both"/>
      </w:pPr>
      <w:r>
        <w:t>10) письмо руководителя НКО об отсутствии процедур реорганизации, ликвидации, банкротства, приостановления деятельности НКО, подписанное не ранее чем за 30 дней до дня подачи заявки;</w:t>
      </w:r>
    </w:p>
    <w:p w:rsidR="00F05FC3" w:rsidRDefault="00F05FC3" w:rsidP="00F05FC3">
      <w:pPr>
        <w:pStyle w:val="ConsPlusNormal"/>
        <w:spacing w:before="220"/>
        <w:ind w:firstLine="540"/>
        <w:jc w:val="both"/>
      </w:pPr>
      <w:r>
        <w:t>11) письмо руководителя НКО об отсутствии в составе учредителей НКО политических партий, отсутствии фактов передачи НКО пожертвований политическим партиям или их региональным отделениям, отсутствии в уставе НКО упоминания о наименованиях политических партий;</w:t>
      </w:r>
    </w:p>
    <w:p w:rsidR="00F05FC3" w:rsidRDefault="00F05FC3" w:rsidP="00F05FC3">
      <w:pPr>
        <w:pStyle w:val="ConsPlusNormal"/>
        <w:spacing w:before="220"/>
        <w:ind w:firstLine="540"/>
        <w:jc w:val="both"/>
      </w:pPr>
      <w:r>
        <w:t>12) письмо руководителя НКО об отсутствии у НКО на первое число месяца, предшествующего месяцу, в котором планируется заключение соглашения, просроченной (неурегулированной) задолженности по денежным обязательствам перед Самарской областью, заверенное печатью НКО (при наличии печати);</w:t>
      </w:r>
    </w:p>
    <w:p w:rsidR="00F05FC3" w:rsidRDefault="00F05FC3" w:rsidP="00F05FC3">
      <w:pPr>
        <w:pStyle w:val="ConsPlusNormal"/>
        <w:spacing w:before="220"/>
        <w:ind w:firstLine="540"/>
        <w:jc w:val="both"/>
      </w:pPr>
      <w:r>
        <w:t xml:space="preserve">13) копии документов, представленных НКО в федеральный орган исполнительной власти, уполномоченный в сфере регистрации НКО, в соответствии с </w:t>
      </w:r>
      <w:hyperlink r:id="rId5" w:history="1">
        <w:r>
          <w:rPr>
            <w:color w:val="0000FF"/>
          </w:rPr>
          <w:t>пунктом 3</w:t>
        </w:r>
      </w:hyperlink>
      <w:r>
        <w:t xml:space="preserve"> или </w:t>
      </w:r>
      <w:hyperlink r:id="rId6" w:history="1">
        <w:r>
          <w:rPr>
            <w:color w:val="0000FF"/>
          </w:rPr>
          <w:t>пунктом 3.1 статьи 32</w:t>
        </w:r>
      </w:hyperlink>
      <w:r>
        <w:t xml:space="preserve"> Федерального закона "О некоммерческих организациях", за предыдущий финансовый год;</w:t>
      </w:r>
    </w:p>
    <w:p w:rsidR="00F05FC3" w:rsidRDefault="00F05FC3" w:rsidP="00F05FC3">
      <w:pPr>
        <w:pStyle w:val="ConsPlusNormal"/>
        <w:spacing w:before="220"/>
        <w:ind w:firstLine="540"/>
        <w:jc w:val="both"/>
      </w:pPr>
      <w:r>
        <w:t>14) гарантийное письмо, подписанное руководителем НКО, о достоверности представленной информации;</w:t>
      </w:r>
    </w:p>
    <w:p w:rsidR="00F05FC3" w:rsidRDefault="00F05FC3" w:rsidP="00F05FC3">
      <w:pPr>
        <w:pStyle w:val="ConsPlusNormal"/>
        <w:spacing w:before="220"/>
        <w:ind w:firstLine="540"/>
        <w:jc w:val="both"/>
      </w:pPr>
      <w:r>
        <w:t>15) опись всех прилагаемых документов с точным указанием их наименований.</w:t>
      </w:r>
    </w:p>
    <w:p w:rsidR="00DF6941" w:rsidRDefault="00DF6941"/>
    <w:sectPr w:rsidR="00DF6941" w:rsidSect="00F05F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A2"/>
    <w:rsid w:val="001A2DD8"/>
    <w:rsid w:val="00321AA2"/>
    <w:rsid w:val="00DF6941"/>
    <w:rsid w:val="00F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5F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5F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0A4957212247A488FF6C50ACE56E0B7077DBFBCCB6B744E67AC079DA70C9FDFEE0019CC6F64D2ADE6E2748B6775457045E11F0C3D2R2J" TargetMode="External"/><Relationship Id="rId5" Type="http://schemas.openxmlformats.org/officeDocument/2006/relationships/hyperlink" Target="consultantplus://offline/ref=420A4957212247A488FF6C50ACE56E0B7077DBFBCCB6B744E67AC079DA70C9FDFEE0019CC6F04D2ADE6E2748B6775457045E11F0C3D2R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Бушина Ольга Николаевна</dc:creator>
  <cp:lastModifiedBy>Дмитрий</cp:lastModifiedBy>
  <cp:revision>2</cp:revision>
  <dcterms:created xsi:type="dcterms:W3CDTF">2019-10-16T07:59:00Z</dcterms:created>
  <dcterms:modified xsi:type="dcterms:W3CDTF">2019-10-16T07:59:00Z</dcterms:modified>
</cp:coreProperties>
</file>