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A5" w:rsidRDefault="00312CA5" w:rsidP="00312CA5">
      <w:r>
        <w:t xml:space="preserve">О проведении II </w:t>
      </w:r>
      <w:proofErr w:type="gramStart"/>
      <w:r>
        <w:t>Российского</w:t>
      </w:r>
      <w:proofErr w:type="gramEnd"/>
      <w:r>
        <w:t xml:space="preserve"> </w:t>
      </w:r>
      <w:proofErr w:type="spellStart"/>
      <w:r>
        <w:t>видеоконкурса</w:t>
      </w:r>
      <w:proofErr w:type="spellEnd"/>
      <w:r>
        <w:t xml:space="preserve"> детских и молодежных творческих объ</w:t>
      </w:r>
      <w:r>
        <w:t>единений «Фольклорная карусель»</w:t>
      </w:r>
    </w:p>
    <w:p w:rsidR="00312CA5" w:rsidRDefault="00312CA5" w:rsidP="00312CA5">
      <w:r>
        <w:t>ПОЛОЖЕНИЕ</w:t>
      </w:r>
    </w:p>
    <w:p w:rsidR="00312CA5" w:rsidRDefault="00312CA5" w:rsidP="00312CA5">
      <w:r>
        <w:t xml:space="preserve">о II </w:t>
      </w:r>
      <w:proofErr w:type="gramStart"/>
      <w:r>
        <w:t>Российском</w:t>
      </w:r>
      <w:proofErr w:type="gramEnd"/>
      <w:r>
        <w:t xml:space="preserve"> </w:t>
      </w:r>
      <w:proofErr w:type="spellStart"/>
      <w:r>
        <w:t>видеоконкурсе</w:t>
      </w:r>
      <w:proofErr w:type="spellEnd"/>
      <w:r>
        <w:t xml:space="preserve"> детских и мо</w:t>
      </w:r>
      <w:r>
        <w:t>лодежных творческих объединений</w:t>
      </w:r>
    </w:p>
    <w:p w:rsidR="00312CA5" w:rsidRDefault="00312CA5" w:rsidP="00312CA5">
      <w:r>
        <w:t>«Фольклорная карусель»</w:t>
      </w:r>
    </w:p>
    <w:p w:rsidR="00312CA5" w:rsidRDefault="00312CA5" w:rsidP="00312CA5">
      <w:r>
        <w:t>Общие положения:</w:t>
      </w:r>
    </w:p>
    <w:p w:rsidR="00312CA5" w:rsidRDefault="00312CA5" w:rsidP="00312CA5">
      <w:r>
        <w:t xml:space="preserve">Настоящее Положение определяет цели  и задачи, порядок и условия проведения, а также требования к участникам и критерии отбора победителей  II Российского </w:t>
      </w:r>
      <w:proofErr w:type="spellStart"/>
      <w:r>
        <w:t>видеоконкурса</w:t>
      </w:r>
      <w:proofErr w:type="spellEnd"/>
      <w:r>
        <w:t xml:space="preserve">  детских и молодежных творческих объе</w:t>
      </w:r>
      <w:r>
        <w:t>динений «Фольклорная карусель».</w:t>
      </w:r>
    </w:p>
    <w:p w:rsidR="00312CA5" w:rsidRDefault="00312CA5" w:rsidP="00312CA5">
      <w:r>
        <w:t xml:space="preserve">Учредитель и организатор </w:t>
      </w:r>
      <w:proofErr w:type="spellStart"/>
      <w:r>
        <w:t>видеоконкурса</w:t>
      </w:r>
      <w:proofErr w:type="spellEnd"/>
      <w:r>
        <w:t>: ФГБУК «Государственный Российский  Дом народного тв</w:t>
      </w:r>
      <w:r>
        <w:t xml:space="preserve">орчества имени В.Д. Поленова». </w:t>
      </w:r>
    </w:p>
    <w:p w:rsidR="00312CA5" w:rsidRDefault="00312CA5" w:rsidP="00312CA5">
      <w:r>
        <w:t xml:space="preserve">Конкурс проводится с 25 января по </w:t>
      </w:r>
      <w:r>
        <w:t>1 июня 2021 года  в  г. Москве.</w:t>
      </w:r>
    </w:p>
    <w:p w:rsidR="00312CA5" w:rsidRDefault="00312CA5" w:rsidP="00312CA5">
      <w:r>
        <w:t xml:space="preserve">Цели и задачи </w:t>
      </w:r>
      <w:proofErr w:type="spellStart"/>
      <w:r>
        <w:t>видеоконкурса</w:t>
      </w:r>
      <w:proofErr w:type="spellEnd"/>
      <w:r>
        <w:t>:</w:t>
      </w:r>
    </w:p>
    <w:p w:rsidR="00312CA5" w:rsidRDefault="00312CA5" w:rsidP="00312CA5">
      <w:r>
        <w:t>сохранение и развитие культурных традиций народов Российской Федерации;</w:t>
      </w:r>
    </w:p>
    <w:p w:rsidR="00312CA5" w:rsidRDefault="00312CA5" w:rsidP="00312CA5">
      <w:r>
        <w:t>повышение интереса к комплексному изучению и освоению многообразия фольклорных жанров у детей и молодежи;</w:t>
      </w:r>
    </w:p>
    <w:p w:rsidR="00312CA5" w:rsidRDefault="00312CA5" w:rsidP="00312CA5">
      <w:r>
        <w:t xml:space="preserve">популяризация народных игр как оригинальной формы традиционной культуры; </w:t>
      </w:r>
    </w:p>
    <w:p w:rsidR="00312CA5" w:rsidRDefault="00312CA5" w:rsidP="00312CA5">
      <w:r>
        <w:t>выявление и поддержка самобытных творческих коллективов и отдельных исполнителей, стимулирование их деятельности;</w:t>
      </w:r>
    </w:p>
    <w:p w:rsidR="00312CA5" w:rsidRDefault="00312CA5" w:rsidP="00312CA5">
      <w:r>
        <w:t>укрепление творческих и дружеских связей между регионами, распространение прогрессивного педагогического опыта.</w:t>
      </w:r>
    </w:p>
    <w:p w:rsidR="00312CA5" w:rsidRDefault="00312CA5" w:rsidP="00312CA5">
      <w:r>
        <w:t>Условия и порядок проведения</w:t>
      </w:r>
    </w:p>
    <w:p w:rsidR="00312CA5" w:rsidRDefault="00312CA5" w:rsidP="00312CA5">
      <w:r>
        <w:t xml:space="preserve">В </w:t>
      </w:r>
      <w:proofErr w:type="spellStart"/>
      <w:r>
        <w:t>видеоконкурсе</w:t>
      </w:r>
      <w:proofErr w:type="spellEnd"/>
      <w:r>
        <w:t xml:space="preserve"> принимают участие детские и молодежные творческие объединения (фольклорные, народно-певческие ансамбли; школы, студии традиционной культуры), независимо от их ведомственной принадлежности, а также исполнители-солисты, зарегистрированные в с</w:t>
      </w:r>
      <w:r>
        <w:t>оциальной сети «</w:t>
      </w:r>
      <w:proofErr w:type="spellStart"/>
      <w:r>
        <w:t>ВКонтакте</w:t>
      </w:r>
      <w:proofErr w:type="spellEnd"/>
      <w:r>
        <w:t>».</w:t>
      </w:r>
    </w:p>
    <w:p w:rsidR="00312CA5" w:rsidRDefault="00312CA5" w:rsidP="00312CA5">
      <w:r>
        <w:t>Возра</w:t>
      </w:r>
      <w:r>
        <w:t>ст участников – от 6 до 25 лет.</w:t>
      </w:r>
    </w:p>
    <w:p w:rsidR="00312CA5" w:rsidRDefault="00312CA5" w:rsidP="00312CA5">
      <w:r>
        <w:t>Возрастные категории:</w:t>
      </w:r>
    </w:p>
    <w:p w:rsidR="00312CA5" w:rsidRDefault="00312CA5" w:rsidP="00312CA5">
      <w:r>
        <w:t>I детская группа (6 - 10 лет);</w:t>
      </w:r>
    </w:p>
    <w:p w:rsidR="00312CA5" w:rsidRDefault="00312CA5" w:rsidP="00312CA5">
      <w:r>
        <w:t>II детская группа (11 - 13 лет);</w:t>
      </w:r>
    </w:p>
    <w:p w:rsidR="00312CA5" w:rsidRDefault="00312CA5" w:rsidP="00312CA5">
      <w:r>
        <w:t>юношеская группа (14 -18 лет);</w:t>
      </w:r>
    </w:p>
    <w:p w:rsidR="00312CA5" w:rsidRDefault="00312CA5" w:rsidP="00312CA5">
      <w:r>
        <w:t>молодежная группа (от 19 до 25 лет).</w:t>
      </w:r>
    </w:p>
    <w:p w:rsidR="00312CA5" w:rsidRDefault="00312CA5" w:rsidP="00312CA5">
      <w:r>
        <w:lastRenderedPageBreak/>
        <w:t>В смешанных составах ансамблей возрастная категория определяется по возрасту большинства участников (не м</w:t>
      </w:r>
      <w:r>
        <w:t>енее 2/3 от общего количества).</w:t>
      </w:r>
    </w:p>
    <w:p w:rsidR="00312CA5" w:rsidRDefault="00312CA5" w:rsidP="00312CA5">
      <w:r>
        <w:t xml:space="preserve">Конкурсные программы должны отражать своеобразие региональных, местных исполнительских традиций. В них могут быть представлены детские и молодежные игры народов России, сопровождающиеся пением, музыкой, элементами хореографии; фрагменты народных обрядов, праздников и гуляний, образцы песенно-музыкального фольклора разных жанров в театрализованной форме; детский фольклор (прибаутки, </w:t>
      </w:r>
      <w:proofErr w:type="spellStart"/>
      <w:r>
        <w:t>потешки</w:t>
      </w:r>
      <w:proofErr w:type="spellEnd"/>
      <w:r>
        <w:t>, колыбельные песни и припевки, сказки и загадки с напевами, считалки, дразнилки и др.). Инструментальное сопровожде</w:t>
      </w:r>
      <w:r>
        <w:t xml:space="preserve">ние – по желанию участников.   </w:t>
      </w:r>
    </w:p>
    <w:p w:rsidR="00312CA5" w:rsidRDefault="00312CA5" w:rsidP="00312CA5">
      <w:r>
        <w:t>Конкурсные выступл</w:t>
      </w:r>
      <w:r>
        <w:t>ения оцениваются по номинациям:</w:t>
      </w:r>
    </w:p>
    <w:p w:rsidR="00312CA5" w:rsidRDefault="00312CA5" w:rsidP="00312CA5">
      <w:r>
        <w:t>народная игра;</w:t>
      </w:r>
    </w:p>
    <w:p w:rsidR="00312CA5" w:rsidRDefault="00312CA5" w:rsidP="00312CA5">
      <w:r>
        <w:t>народный обряд;</w:t>
      </w:r>
    </w:p>
    <w:p w:rsidR="00312CA5" w:rsidRDefault="00312CA5" w:rsidP="00312CA5">
      <w:r>
        <w:t>народная песня;</w:t>
      </w:r>
    </w:p>
    <w:p w:rsidR="00312CA5" w:rsidRDefault="00312CA5" w:rsidP="00312CA5">
      <w:r>
        <w:t>детский фольклор.</w:t>
      </w:r>
    </w:p>
    <w:p w:rsidR="00312CA5" w:rsidRDefault="00312CA5" w:rsidP="00312CA5">
      <w:r>
        <w:t xml:space="preserve">Коллективы представляют видеопрограммы продолжительностью до 15 минут, отдельные исполнители – не более 5 минут. Съемка конкурсной программы может быть осуществлена как в условиях природного ландшафта, так и на концертной сцене или в специально оснащенном помещении. Представляются </w:t>
      </w:r>
      <w:proofErr w:type="gramStart"/>
      <w:r>
        <w:t>работы</w:t>
      </w:r>
      <w:proofErr w:type="gramEnd"/>
      <w:r>
        <w:t xml:space="preserve"> </w:t>
      </w:r>
      <w:r>
        <w:t>выполненные не ранее 2019 года.</w:t>
      </w:r>
    </w:p>
    <w:p w:rsidR="00312CA5" w:rsidRDefault="00312CA5" w:rsidP="00312CA5">
      <w:r>
        <w:t>Техническое качество видеоматериала должно позволять демонстрацию на большом экране. Рекомендуемый размер изоб</w:t>
      </w:r>
      <w:r>
        <w:t>ражения не менее 1280x720 (HD).</w:t>
      </w:r>
    </w:p>
    <w:p w:rsidR="00312CA5" w:rsidRDefault="00312CA5" w:rsidP="00312CA5">
      <w:r>
        <w:t>К программам на национальном языке необходимо приложить экземпляр текста с переводом на рус</w:t>
      </w:r>
      <w:r>
        <w:t>ский язык (в электронном виде).</w:t>
      </w:r>
    </w:p>
    <w:p w:rsidR="00312CA5" w:rsidRDefault="00312CA5" w:rsidP="00312CA5">
      <w:r>
        <w:t>Для участия необходимо:</w:t>
      </w:r>
    </w:p>
    <w:p w:rsidR="00312CA5" w:rsidRDefault="00312CA5" w:rsidP="00312CA5">
      <w:r>
        <w:t xml:space="preserve">- не позднее 25 мая </w:t>
      </w:r>
      <w:proofErr w:type="spellStart"/>
      <w:r>
        <w:t>с.г</w:t>
      </w:r>
      <w:proofErr w:type="spellEnd"/>
      <w:r>
        <w:t xml:space="preserve">. разместить качественную видеозапись своего выступления в официальной группе коллектива (учреждения) </w:t>
      </w:r>
      <w:proofErr w:type="spellStart"/>
      <w:r>
        <w:t>ВКонтакте</w:t>
      </w:r>
      <w:proofErr w:type="spellEnd"/>
      <w:r>
        <w:t xml:space="preserve"> или </w:t>
      </w:r>
      <w:proofErr w:type="gramStart"/>
      <w:r>
        <w:t>личном</w:t>
      </w:r>
      <w:proofErr w:type="gramEnd"/>
      <w:r>
        <w:t xml:space="preserve"> аккаунте (на время проведения конкурса профиль</w:t>
      </w:r>
      <w:r>
        <w:t xml:space="preserve"> участника должен быть открыт);</w:t>
      </w:r>
    </w:p>
    <w:p w:rsidR="00312CA5" w:rsidRDefault="00312CA5" w:rsidP="00312CA5">
      <w:r>
        <w:t xml:space="preserve"> - указать название программы (номеров), название коллек</w:t>
      </w:r>
      <w:r>
        <w:t>тива, ФИО руководителя, регион;</w:t>
      </w:r>
    </w:p>
    <w:p w:rsidR="00312CA5" w:rsidRDefault="00312CA5" w:rsidP="00312CA5">
      <w:r>
        <w:t xml:space="preserve"> - отметить публикацию </w:t>
      </w:r>
      <w:proofErr w:type="spellStart"/>
      <w:r>
        <w:t>хэштегом</w:t>
      </w:r>
      <w:proofErr w:type="spellEnd"/>
      <w:r>
        <w:t xml:space="preserve"> #ФОЛК_КАРУСЕЛЬ и </w:t>
      </w:r>
      <w:r>
        <w:t>указать организаторов конкурса;</w:t>
      </w:r>
    </w:p>
    <w:p w:rsidR="00312CA5" w:rsidRDefault="00312CA5" w:rsidP="00312CA5">
      <w:r>
        <w:t xml:space="preserve"> - подписаться на группу «Отдел народно-певческого искусства Г</w:t>
      </w:r>
      <w:r>
        <w:t>РДНТ» https://vk.com/grdnt_folk</w:t>
      </w:r>
    </w:p>
    <w:p w:rsidR="00312CA5" w:rsidRDefault="00312CA5" w:rsidP="00312CA5">
      <w:r>
        <w:t>Представляя конкурсную работу, участник дает разрешение организаторам на обработку, хранение и использование личной информации, на публикацию указанных сведений в сети Интернет на ресурсах, принадлежащих Организатору конкурса или в любых иных целях, связанных с проведением текущего или последующих конкурсов. К конкурсу не допускаются работы, присланные после указанного срока или оформленные не надлежащим образом.</w:t>
      </w:r>
    </w:p>
    <w:p w:rsidR="00312CA5" w:rsidRDefault="00312CA5" w:rsidP="00312CA5"/>
    <w:p w:rsidR="00312CA5" w:rsidRDefault="00312CA5" w:rsidP="00312CA5">
      <w:r>
        <w:lastRenderedPageBreak/>
        <w:t>Участие в конкурсе подразумевает безусловное согласие участников с пунктами данного Положения, а также на обработку, хранение и использование личной информации  в технической документации конкурса на бумажных и электронных носителях; на публикацию указанных сведений в сети Интернет на ресурсах, прина</w:t>
      </w:r>
      <w:r>
        <w:t>длежащих Организатору конкурса.</w:t>
      </w:r>
    </w:p>
    <w:p w:rsidR="00312CA5" w:rsidRDefault="00312CA5" w:rsidP="00312CA5">
      <w:r>
        <w:t>Для оказания методической помощи руководителям коллективов, а также в целях просветительства широкой аудитории в рамках  конкурса  организуется  дистанционное проведение Всероссийской творческой мастерской «Фольклор и дети»  (на условиях оферты),  с участием известных исследователей фольклора, специали</w:t>
      </w:r>
      <w:r>
        <w:t>стов в области народного пения.</w:t>
      </w:r>
    </w:p>
    <w:p w:rsidR="00312CA5" w:rsidRDefault="00312CA5" w:rsidP="00312CA5">
      <w:r>
        <w:t xml:space="preserve">Подведение </w:t>
      </w:r>
      <w:r>
        <w:t>итогов и награждение участников</w:t>
      </w:r>
    </w:p>
    <w:p w:rsidR="00312CA5" w:rsidRDefault="00312CA5" w:rsidP="00312CA5">
      <w:r>
        <w:t xml:space="preserve">Победители в номинациях и возрастных категориях определяются по результатам просмотра </w:t>
      </w:r>
      <w:r>
        <w:t>представленных видеоматериалов.</w:t>
      </w:r>
    </w:p>
    <w:p w:rsidR="00312CA5" w:rsidRDefault="00312CA5" w:rsidP="00312CA5">
      <w:r>
        <w:t>Конкурсные программы оцен</w:t>
      </w:r>
      <w:r>
        <w:t>иваются по 10-балльной системе.</w:t>
      </w:r>
    </w:p>
    <w:p w:rsidR="00312CA5" w:rsidRDefault="00312CA5" w:rsidP="00312CA5">
      <w:r>
        <w:t>Основные критерии оценки:</w:t>
      </w:r>
    </w:p>
    <w:p w:rsidR="00312CA5" w:rsidRDefault="00312CA5" w:rsidP="00312CA5">
      <w:r>
        <w:t>- художес</w:t>
      </w:r>
      <w:r>
        <w:t>твенные достоинства репертуара;</w:t>
      </w:r>
    </w:p>
    <w:p w:rsidR="00312CA5" w:rsidRDefault="00312CA5" w:rsidP="00312CA5">
      <w:r>
        <w:t xml:space="preserve"> - соответствие стиля, манеры и</w:t>
      </w:r>
      <w:r>
        <w:t>сполнения фольклорной традиции;</w:t>
      </w:r>
    </w:p>
    <w:p w:rsidR="00312CA5" w:rsidRDefault="00312CA5" w:rsidP="00312CA5">
      <w:r>
        <w:t xml:space="preserve"> - владение прие</w:t>
      </w:r>
      <w:r>
        <w:t>мами народного исполнительства;</w:t>
      </w:r>
    </w:p>
    <w:p w:rsidR="00312CA5" w:rsidRDefault="00312CA5" w:rsidP="00312CA5">
      <w:r>
        <w:t xml:space="preserve"> - оригинальность сценического решения конкурсной программы, исп</w:t>
      </w:r>
      <w:r>
        <w:t>ользование костюмов, реквизита;</w:t>
      </w:r>
    </w:p>
    <w:p w:rsidR="00312CA5" w:rsidRDefault="00312CA5" w:rsidP="00312CA5">
      <w:r>
        <w:t>- музыкальное оформление, использовани</w:t>
      </w:r>
      <w:r>
        <w:t>е традиционного инструментария.</w:t>
      </w:r>
    </w:p>
    <w:p w:rsidR="00312CA5" w:rsidRDefault="00312CA5" w:rsidP="00312CA5">
      <w:r>
        <w:t xml:space="preserve">Победителям, которые определяются ежемесячно, начиная с февраля с. г., присваивается звание Лауреата I, II, III степени и Дипломанта II Российского </w:t>
      </w:r>
      <w:proofErr w:type="spellStart"/>
      <w:r>
        <w:t>видеоконкурса</w:t>
      </w:r>
      <w:proofErr w:type="spellEnd"/>
      <w:r>
        <w:t xml:space="preserve">  детских и молодежных творческих объединений «Фольклорная карусель» с вручением  соответствующих дипломов в каждой н</w:t>
      </w:r>
      <w:r>
        <w:t xml:space="preserve">оминации и возрастной группе.  </w:t>
      </w:r>
    </w:p>
    <w:p w:rsidR="00312CA5" w:rsidRDefault="00312CA5" w:rsidP="00312CA5">
      <w:r>
        <w:t>Жюри имеет право присуждать не все призовые места или поделить их между участниками, имеющим</w:t>
      </w:r>
      <w:r>
        <w:t>и одинаковое количество баллов.</w:t>
      </w:r>
    </w:p>
    <w:p w:rsidR="00312CA5" w:rsidRDefault="00312CA5" w:rsidP="00312CA5">
      <w:r>
        <w:t>По решению жюри могут быть учреждены специальные дипломы: за качество фольклорно-этнографического материала, за сохранение народных исполнительских традиций, за оригинальность режиссерского решения конкурсной программы, за лучшую сценографию,  за</w:t>
      </w:r>
      <w:r>
        <w:t xml:space="preserve"> музыкальное оформление  и т.п.</w:t>
      </w:r>
    </w:p>
    <w:p w:rsidR="00312CA5" w:rsidRDefault="00312CA5" w:rsidP="00312CA5">
      <w:r>
        <w:t xml:space="preserve">Окончательные итоги </w:t>
      </w:r>
      <w:proofErr w:type="spellStart"/>
      <w:r>
        <w:t>видеоконкурса</w:t>
      </w:r>
      <w:proofErr w:type="spellEnd"/>
      <w:r>
        <w:t xml:space="preserve"> будут опубликованы на сайте ГРДНТ им. В.Д. Поленова 1 июня 2021 года: www.rusfolk.ru и в официальной группе отдела </w:t>
      </w:r>
      <w:proofErr w:type="spellStart"/>
      <w:r>
        <w:t>Вконтакте</w:t>
      </w:r>
      <w:proofErr w:type="spellEnd"/>
      <w:r>
        <w:t>. Коллективу или солисту, в наибольшей степени отвечающему критериям оценки, набравшему самую высокую сумму баллов, присуждается Гран-при  конкурса. Специальными дипломами будут отмечены программы, получившие наибольшее количество голосов в резул</w:t>
      </w:r>
      <w:r>
        <w:t>ьтате зрительского голосования.</w:t>
      </w:r>
    </w:p>
    <w:p w:rsidR="00312CA5" w:rsidRDefault="00312CA5" w:rsidP="00312CA5">
      <w:r>
        <w:t>Дипломы высылаются в адрес участников электронной почтой.</w:t>
      </w:r>
    </w:p>
    <w:p w:rsidR="00312CA5" w:rsidRDefault="00312CA5" w:rsidP="00312CA5">
      <w:r>
        <w:t xml:space="preserve">Контактные </w:t>
      </w:r>
      <w:proofErr w:type="spellStart"/>
      <w:r>
        <w:t>координаты:</w:t>
      </w:r>
      <w:proofErr w:type="spellEnd"/>
    </w:p>
    <w:p w:rsidR="00853ECD" w:rsidRDefault="00312CA5" w:rsidP="00312CA5">
      <w:bookmarkStart w:id="0" w:name="_GoBack"/>
      <w:bookmarkEnd w:id="0"/>
      <w:r>
        <w:lastRenderedPageBreak/>
        <w:t>E-</w:t>
      </w:r>
      <w:proofErr w:type="spellStart"/>
      <w:r>
        <w:t>mail</w:t>
      </w:r>
      <w:proofErr w:type="spellEnd"/>
      <w:r>
        <w:t>: rusfolkmusic@bk.ru; тел./факс: 8(495) 621-17-22 (отдел народно-певческого искусства ГРДНТ им. В. Д. Поленова – Сорокин Петр Алексеевич, Рогачева Лидия Геннадьевна).</w:t>
      </w:r>
    </w:p>
    <w:sectPr w:rsidR="0085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A5"/>
    <w:rsid w:val="00312CA5"/>
    <w:rsid w:val="0085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2021-01-21T07:21:00Z</dcterms:created>
  <dcterms:modified xsi:type="dcterms:W3CDTF">2021-01-21T07:24:00Z</dcterms:modified>
</cp:coreProperties>
</file>