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FE" w:rsidRDefault="00191AFE" w:rsidP="00191AFE">
      <w:pPr>
        <w:autoSpaceDE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91AFE" w:rsidRDefault="00A31A71" w:rsidP="00191AFE">
      <w:pPr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5930265" cy="8229600"/>
            <wp:effectExtent l="19050" t="0" r="0" b="0"/>
            <wp:docPr id="1" name="Рисунок 1" descr="C:\Users\32-03\Desktop\Вишневый са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2-03\Desktop\Вишневый са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A71" w:rsidRDefault="00A31A71" w:rsidP="00E76F1C">
      <w:pPr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31A71" w:rsidRDefault="00A31A71" w:rsidP="00E76F1C">
      <w:pPr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91AFE" w:rsidRPr="00E76F1C" w:rsidRDefault="00191AFE" w:rsidP="00E76F1C">
      <w:pPr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26520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>IV</w:t>
      </w:r>
      <w:r w:rsidRPr="00B56EFD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Условия проведения конкурса</w:t>
      </w:r>
    </w:p>
    <w:p w:rsidR="00191AFE" w:rsidRPr="00157A6C" w:rsidRDefault="00191AFE" w:rsidP="00191AFE">
      <w:pPr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участию в конкурсе приглашаются все желающие (взрослые и дети). Максимальное количество работ</w:t>
      </w:r>
      <w:r w:rsidR="00E76F1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один костюм от каждого участника.</w:t>
      </w:r>
    </w:p>
    <w:p w:rsidR="00191AFE" w:rsidRPr="00B56EFD" w:rsidRDefault="00191AFE" w:rsidP="0019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</w:t>
      </w:r>
      <w:r w:rsidRPr="00293B78">
        <w:rPr>
          <w:sz w:val="28"/>
          <w:szCs w:val="28"/>
        </w:rPr>
        <w:t xml:space="preserve"> конкурса -</w:t>
      </w:r>
      <w:r w:rsidRPr="00293B78">
        <w:rPr>
          <w:color w:val="000000"/>
          <w:sz w:val="28"/>
          <w:szCs w:val="28"/>
          <w:shd w:val="clear" w:color="auto" w:fill="FFFFFF"/>
        </w:rPr>
        <w:t xml:space="preserve"> оригинальное изготовление костюма на вишн</w:t>
      </w:r>
      <w:r>
        <w:rPr>
          <w:color w:val="000000"/>
          <w:sz w:val="28"/>
          <w:szCs w:val="28"/>
          <w:shd w:val="clear" w:color="auto" w:fill="FFFFFF"/>
        </w:rPr>
        <w:t>ё</w:t>
      </w:r>
      <w:r w:rsidRPr="00293B78">
        <w:rPr>
          <w:color w:val="000000"/>
          <w:sz w:val="28"/>
          <w:szCs w:val="28"/>
          <w:shd w:val="clear" w:color="auto" w:fill="FFFFFF"/>
        </w:rPr>
        <w:t xml:space="preserve">вую </w:t>
      </w:r>
      <w:r>
        <w:rPr>
          <w:color w:val="000000"/>
          <w:sz w:val="28"/>
          <w:szCs w:val="28"/>
          <w:shd w:val="clear" w:color="auto" w:fill="FFFFFF"/>
        </w:rPr>
        <w:t>тематику, костюм может быть изготовлен из любого материала (ткань, бросовый материал и другие) в любой технике</w:t>
      </w:r>
      <w:r w:rsidRPr="00293B78">
        <w:rPr>
          <w:color w:val="000000"/>
          <w:sz w:val="28"/>
          <w:szCs w:val="28"/>
          <w:shd w:val="clear" w:color="auto" w:fill="FFFFFF"/>
        </w:rPr>
        <w:t xml:space="preserve">. </w:t>
      </w:r>
      <w:r w:rsidRPr="00293B78">
        <w:rPr>
          <w:sz w:val="28"/>
          <w:szCs w:val="28"/>
        </w:rPr>
        <w:t xml:space="preserve">Конкурс проводится в форме </w:t>
      </w:r>
      <w:r>
        <w:rPr>
          <w:sz w:val="28"/>
          <w:szCs w:val="28"/>
        </w:rPr>
        <w:t>демонстрационного показа</w:t>
      </w:r>
      <w:r w:rsidRPr="00293B7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93B78">
        <w:rPr>
          <w:sz w:val="28"/>
          <w:szCs w:val="28"/>
        </w:rPr>
        <w:t>деф</w:t>
      </w:r>
      <w:r>
        <w:rPr>
          <w:sz w:val="28"/>
          <w:szCs w:val="28"/>
        </w:rPr>
        <w:t>иле, проходка). Д</w:t>
      </w:r>
      <w:r w:rsidRPr="00293B78">
        <w:rPr>
          <w:sz w:val="28"/>
          <w:szCs w:val="28"/>
        </w:rPr>
        <w:t xml:space="preserve">ля участия в шоу-показе </w:t>
      </w:r>
      <w:r>
        <w:rPr>
          <w:sz w:val="28"/>
          <w:szCs w:val="28"/>
        </w:rPr>
        <w:t>комментарии не требуется.</w:t>
      </w:r>
    </w:p>
    <w:p w:rsidR="00191AFE" w:rsidRPr="00397645" w:rsidRDefault="00191AFE" w:rsidP="00191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</w:t>
      </w:r>
      <w:r w:rsidRPr="00293B78">
        <w:rPr>
          <w:sz w:val="28"/>
          <w:szCs w:val="28"/>
        </w:rPr>
        <w:t>предоста</w:t>
      </w:r>
      <w:r>
        <w:rPr>
          <w:sz w:val="28"/>
          <w:szCs w:val="28"/>
        </w:rPr>
        <w:t>вить</w:t>
      </w:r>
      <w:r w:rsidRPr="00293B78">
        <w:rPr>
          <w:sz w:val="28"/>
          <w:szCs w:val="28"/>
        </w:rPr>
        <w:t xml:space="preserve">  организаторам</w:t>
      </w:r>
      <w:r>
        <w:rPr>
          <w:sz w:val="28"/>
          <w:szCs w:val="28"/>
        </w:rPr>
        <w:t xml:space="preserve"> конкурса (Приложение №1). Приём заявок осуществляется </w:t>
      </w:r>
      <w:r>
        <w:rPr>
          <w:b/>
          <w:bCs/>
          <w:sz w:val="28"/>
          <w:szCs w:val="28"/>
        </w:rPr>
        <w:t>до 5 августа 2019 г.</w:t>
      </w:r>
      <w:r>
        <w:rPr>
          <w:sz w:val="28"/>
          <w:szCs w:val="28"/>
        </w:rPr>
        <w:t xml:space="preserve"> на электронный адрес </w:t>
      </w:r>
      <w:hyperlink r:id="rId6" w:history="1">
        <w:r w:rsidRPr="00AF6967">
          <w:rPr>
            <w:rStyle w:val="a6"/>
            <w:lang w:val="en-US"/>
          </w:rPr>
          <w:t>kdc</w:t>
        </w:r>
        <w:r w:rsidRPr="00AF6967">
          <w:rPr>
            <w:rStyle w:val="a6"/>
          </w:rPr>
          <w:t>2002@mail.ru</w:t>
        </w:r>
      </w:hyperlink>
      <w:r>
        <w:rPr>
          <w:sz w:val="28"/>
          <w:szCs w:val="28"/>
        </w:rPr>
        <w:t xml:space="preserve"> или по адресу </w:t>
      </w:r>
      <w:r>
        <w:rPr>
          <w:rFonts w:ascii="Times New Roman CYR" w:hAnsi="Times New Roman CYR" w:cs="Times New Roman CYR"/>
          <w:sz w:val="28"/>
          <w:szCs w:val="28"/>
        </w:rPr>
        <w:t xml:space="preserve">городской округ Жигулевск, </w:t>
      </w:r>
      <w:r>
        <w:rPr>
          <w:sz w:val="28"/>
          <w:szCs w:val="28"/>
        </w:rPr>
        <w:t>ул. Вокзальная, 16 - каб.34,</w:t>
      </w:r>
      <w:r w:rsidRPr="00157A6C">
        <w:rPr>
          <w:sz w:val="28"/>
          <w:szCs w:val="28"/>
        </w:rPr>
        <w:t>35</w:t>
      </w:r>
      <w:r>
        <w:rPr>
          <w:sz w:val="28"/>
          <w:szCs w:val="28"/>
        </w:rPr>
        <w:t xml:space="preserve"> контактное лицо Васильева Юлия Викторовна, Гребенникова Ирина Сергеевна тел.: 2-49-03.</w:t>
      </w:r>
      <w:r w:rsidRPr="007028B3">
        <w:rPr>
          <w:color w:val="000000"/>
          <w:sz w:val="28"/>
          <w:szCs w:val="28"/>
        </w:rPr>
        <w:t xml:space="preserve"> </w:t>
      </w:r>
    </w:p>
    <w:p w:rsidR="00191AFE" w:rsidRDefault="00191AFE" w:rsidP="00E76F1C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E639D">
        <w:rPr>
          <w:color w:val="000000"/>
          <w:sz w:val="28"/>
          <w:szCs w:val="28"/>
        </w:rPr>
        <w:t>Конкурсные работы оцениваются по 5 балльной системе</w:t>
      </w:r>
      <w:r>
        <w:rPr>
          <w:color w:val="000000"/>
          <w:sz w:val="28"/>
          <w:szCs w:val="28"/>
        </w:rPr>
        <w:t>. Критерии оценок:</w:t>
      </w:r>
    </w:p>
    <w:p w:rsidR="00191AFE" w:rsidRDefault="00191AFE" w:rsidP="00E76F1C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265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соответствие костюма </w:t>
      </w:r>
      <w:r w:rsidRPr="000E639D">
        <w:rPr>
          <w:color w:val="000000"/>
          <w:sz w:val="28"/>
          <w:szCs w:val="28"/>
        </w:rPr>
        <w:t xml:space="preserve">заявленной </w:t>
      </w:r>
      <w:r>
        <w:rPr>
          <w:color w:val="000000"/>
          <w:sz w:val="28"/>
          <w:szCs w:val="28"/>
        </w:rPr>
        <w:t>тематике</w:t>
      </w:r>
      <w:r w:rsidRPr="000E639D">
        <w:rPr>
          <w:color w:val="000000"/>
          <w:sz w:val="28"/>
          <w:szCs w:val="28"/>
        </w:rPr>
        <w:t xml:space="preserve">; </w:t>
      </w:r>
    </w:p>
    <w:p w:rsidR="00191AFE" w:rsidRDefault="00191AFE" w:rsidP="00E76F1C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26520">
        <w:rPr>
          <w:color w:val="000000"/>
          <w:sz w:val="28"/>
          <w:szCs w:val="28"/>
        </w:rPr>
        <w:t xml:space="preserve"> </w:t>
      </w:r>
      <w:r w:rsidRPr="000E639D">
        <w:rPr>
          <w:color w:val="000000"/>
          <w:sz w:val="28"/>
          <w:szCs w:val="28"/>
        </w:rPr>
        <w:t>необычность использованных в костюм</w:t>
      </w:r>
      <w:r>
        <w:rPr>
          <w:color w:val="000000"/>
          <w:sz w:val="28"/>
          <w:szCs w:val="28"/>
        </w:rPr>
        <w:t>е материалов (дизайн)</w:t>
      </w:r>
      <w:r w:rsidRPr="000E639D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191AFE" w:rsidRDefault="00191AFE" w:rsidP="00E76F1C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265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оригинальность названия</w:t>
      </w:r>
      <w:r w:rsidRPr="000E639D">
        <w:rPr>
          <w:color w:val="000000"/>
          <w:sz w:val="28"/>
          <w:szCs w:val="28"/>
        </w:rPr>
        <w:t>;</w:t>
      </w:r>
    </w:p>
    <w:p w:rsidR="00191AFE" w:rsidRPr="009D7EBA" w:rsidRDefault="00191AFE" w:rsidP="00E76F1C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265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оригинальность </w:t>
      </w:r>
      <w:r w:rsidRPr="005F409E">
        <w:rPr>
          <w:b/>
          <w:bCs/>
          <w:color w:val="000000"/>
          <w:sz w:val="28"/>
          <w:szCs w:val="28"/>
          <w:u w:val="single"/>
        </w:rPr>
        <w:t xml:space="preserve">дефиле </w:t>
      </w:r>
      <w:r>
        <w:rPr>
          <w:color w:val="000000"/>
          <w:sz w:val="28"/>
          <w:szCs w:val="28"/>
        </w:rPr>
        <w:t>костюма.</w:t>
      </w:r>
    </w:p>
    <w:p w:rsidR="00191AFE" w:rsidRDefault="00191AFE" w:rsidP="00191AF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конкурса с 10.00 до 11.00. Участники к месту проведения конкурса добираются самостоятельно. </w:t>
      </w:r>
    </w:p>
    <w:p w:rsidR="00191AFE" w:rsidRDefault="00191AFE" w:rsidP="00191AF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Номинации конкурса:</w:t>
      </w:r>
    </w:p>
    <w:p w:rsidR="00191AFE" w:rsidRDefault="00191AFE" w:rsidP="00191AFE">
      <w:pPr>
        <w:pStyle w:val="a7"/>
        <w:numPr>
          <w:ilvl w:val="1"/>
          <w:numId w:val="1"/>
        </w:numPr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«Принцесса Вишенка» или «Вишнёвый принц» (для детей).</w:t>
      </w:r>
    </w:p>
    <w:p w:rsidR="00191AFE" w:rsidRDefault="00191AFE" w:rsidP="00191AFE">
      <w:pPr>
        <w:pStyle w:val="a7"/>
        <w:numPr>
          <w:ilvl w:val="1"/>
          <w:numId w:val="1"/>
        </w:numPr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«Вишнёвая семейка» (семейное дефиле – не менее 3 человек).</w:t>
      </w:r>
    </w:p>
    <w:p w:rsidR="00191AFE" w:rsidRPr="00426520" w:rsidRDefault="00191AFE" w:rsidP="00191AFE">
      <w:pPr>
        <w:pStyle w:val="a7"/>
        <w:numPr>
          <w:ilvl w:val="1"/>
          <w:numId w:val="1"/>
        </w:numPr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«Вишнёвая королева» или «Вишнёвый король» (для взрослых).</w:t>
      </w:r>
    </w:p>
    <w:p w:rsidR="00191AFE" w:rsidRDefault="00191AFE" w:rsidP="00191AFE">
      <w:pPr>
        <w:pStyle w:val="a7"/>
        <w:autoSpaceDE w:val="0"/>
        <w:spacing w:line="360" w:lineRule="auto"/>
        <w:jc w:val="both"/>
        <w:rPr>
          <w:sz w:val="28"/>
          <w:szCs w:val="28"/>
        </w:rPr>
      </w:pPr>
    </w:p>
    <w:p w:rsidR="00E76F1C" w:rsidRDefault="00E76F1C" w:rsidP="00191AFE">
      <w:pPr>
        <w:pStyle w:val="a7"/>
        <w:autoSpaceDE w:val="0"/>
        <w:spacing w:line="360" w:lineRule="auto"/>
        <w:jc w:val="both"/>
        <w:rPr>
          <w:sz w:val="28"/>
          <w:szCs w:val="28"/>
        </w:rPr>
      </w:pPr>
    </w:p>
    <w:p w:rsidR="00E76F1C" w:rsidRPr="009502AB" w:rsidRDefault="00191AFE" w:rsidP="00191AFE">
      <w:pPr>
        <w:pStyle w:val="a7"/>
        <w:autoSpaceDE w:val="0"/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9502AB">
        <w:rPr>
          <w:b/>
          <w:bCs/>
          <w:sz w:val="28"/>
          <w:szCs w:val="28"/>
        </w:rPr>
        <w:t>.</w:t>
      </w:r>
      <w:r w:rsidRPr="00426520">
        <w:rPr>
          <w:b/>
          <w:bCs/>
          <w:sz w:val="28"/>
          <w:szCs w:val="28"/>
        </w:rPr>
        <w:t>Регламент работы жюри</w:t>
      </w:r>
    </w:p>
    <w:p w:rsidR="00191AFE" w:rsidRDefault="00191AFE" w:rsidP="00191AFE">
      <w:pPr>
        <w:autoSpaceDE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В жюри конкурса входят члены оргкомитета фестиваля. Состав независимого жюри утверждается организаторами за день до конкурса. Жюри конкурса оценивает внешний вид согласно критериям оценок, р</w:t>
      </w:r>
      <w:r w:rsidRPr="007B06CE">
        <w:rPr>
          <w:sz w:val="28"/>
          <w:szCs w:val="28"/>
        </w:rPr>
        <w:t>аспредел</w:t>
      </w:r>
      <w:r>
        <w:rPr>
          <w:sz w:val="28"/>
          <w:szCs w:val="28"/>
        </w:rPr>
        <w:t xml:space="preserve">яет призовые места. </w:t>
      </w:r>
      <w:r w:rsidRPr="007B06CE">
        <w:rPr>
          <w:color w:val="000000"/>
          <w:sz w:val="28"/>
          <w:szCs w:val="28"/>
          <w:shd w:val="clear" w:color="auto" w:fill="FFFFFF"/>
        </w:rPr>
        <w:t>Победителями Конкурса становятся участники, набравшие наибольшее количество баллов.</w:t>
      </w:r>
      <w:r w:rsidRPr="007B06CE">
        <w:rPr>
          <w:sz w:val="28"/>
          <w:szCs w:val="28"/>
        </w:rPr>
        <w:t xml:space="preserve"> </w:t>
      </w:r>
      <w:r>
        <w:rPr>
          <w:sz w:val="28"/>
          <w:szCs w:val="28"/>
        </w:rPr>
        <w:t>Жюри имеет право не присуждать все места во всех номинациях. Решения жюри пересмотру не подлежат.</w:t>
      </w:r>
    </w:p>
    <w:p w:rsidR="00191AFE" w:rsidRPr="00426520" w:rsidRDefault="00191AFE" w:rsidP="00191AFE">
      <w:pPr>
        <w:pStyle w:val="a7"/>
        <w:autoSpaceDE w:val="0"/>
        <w:spacing w:line="360" w:lineRule="auto"/>
        <w:ind w:left="0"/>
        <w:jc w:val="both"/>
        <w:rPr>
          <w:b/>
          <w:bCs/>
          <w:sz w:val="28"/>
          <w:szCs w:val="28"/>
        </w:rPr>
      </w:pPr>
    </w:p>
    <w:p w:rsidR="00191AFE" w:rsidRPr="00E76F1C" w:rsidRDefault="00191AFE" w:rsidP="00E76F1C">
      <w:pPr>
        <w:pStyle w:val="a7"/>
        <w:numPr>
          <w:ilvl w:val="0"/>
          <w:numId w:val="4"/>
        </w:numPr>
        <w:autoSpaceDE w:val="0"/>
        <w:spacing w:line="360" w:lineRule="auto"/>
        <w:jc w:val="center"/>
        <w:rPr>
          <w:b/>
          <w:bCs/>
          <w:sz w:val="28"/>
          <w:szCs w:val="28"/>
        </w:rPr>
      </w:pPr>
      <w:r w:rsidRPr="00426520">
        <w:rPr>
          <w:b/>
          <w:bCs/>
          <w:sz w:val="28"/>
          <w:szCs w:val="28"/>
        </w:rPr>
        <w:t>Награждение</w:t>
      </w:r>
    </w:p>
    <w:p w:rsidR="00191AFE" w:rsidRDefault="00191AFE" w:rsidP="00191AF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конкурса 10 августа 2019г. жюри подводят итоги. Все участники конкурса награждаются дипломами и сувенирами фестиваля за участие. Победителям к</w:t>
      </w:r>
      <w:r w:rsidRPr="007B06CE">
        <w:rPr>
          <w:sz w:val="28"/>
          <w:szCs w:val="28"/>
        </w:rPr>
        <w:t>онкурса вручаются призы и дипломы I, II, III степени</w:t>
      </w:r>
      <w:r>
        <w:rPr>
          <w:sz w:val="28"/>
          <w:szCs w:val="28"/>
        </w:rPr>
        <w:t xml:space="preserve"> в каждой номинации</w:t>
      </w:r>
      <w:r w:rsidRPr="007B06CE">
        <w:rPr>
          <w:sz w:val="28"/>
          <w:szCs w:val="28"/>
        </w:rPr>
        <w:t>.</w:t>
      </w:r>
      <w:r>
        <w:rPr>
          <w:sz w:val="28"/>
          <w:szCs w:val="28"/>
        </w:rPr>
        <w:t xml:space="preserve"> Итоги конкурса публикуются в СМИ.</w:t>
      </w:r>
    </w:p>
    <w:p w:rsidR="00191AFE" w:rsidRDefault="00191AFE" w:rsidP="00191AFE">
      <w:pPr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1AFE" w:rsidRPr="00E76F1C" w:rsidRDefault="00191AFE" w:rsidP="00E76F1C">
      <w:pPr>
        <w:pStyle w:val="a7"/>
        <w:numPr>
          <w:ilvl w:val="0"/>
          <w:numId w:val="4"/>
        </w:numPr>
        <w:autoSpaceDE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26520">
        <w:rPr>
          <w:rFonts w:ascii="Times New Roman CYR" w:hAnsi="Times New Roman CYR" w:cs="Times New Roman CYR"/>
          <w:b/>
          <w:bCs/>
          <w:sz w:val="28"/>
          <w:szCs w:val="28"/>
        </w:rPr>
        <w:t>Финансирование конкурса</w:t>
      </w:r>
    </w:p>
    <w:p w:rsidR="00191AFE" w:rsidRDefault="00191AFE" w:rsidP="00191AFE">
      <w:pPr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Финансирование конкурса</w:t>
      </w:r>
      <w:r w:rsidR="00E76F1C">
        <w:rPr>
          <w:rFonts w:ascii="Times New Roman CYR" w:hAnsi="Times New Roman CYR" w:cs="Times New Roman CYR"/>
          <w:sz w:val="28"/>
          <w:szCs w:val="28"/>
        </w:rPr>
        <w:t xml:space="preserve"> проводится за счёт бюджета городского округа</w:t>
      </w:r>
      <w:r>
        <w:rPr>
          <w:rFonts w:ascii="Times New Roman CYR" w:hAnsi="Times New Roman CYR" w:cs="Times New Roman CYR"/>
          <w:sz w:val="28"/>
          <w:szCs w:val="28"/>
        </w:rPr>
        <w:t xml:space="preserve"> Жигулёвск.</w:t>
      </w:r>
    </w:p>
    <w:p w:rsidR="00191AFE" w:rsidRDefault="00191AFE" w:rsidP="00191AFE">
      <w:pPr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1AFE" w:rsidRDefault="00191AFE" w:rsidP="00191AFE">
      <w:pPr>
        <w:autoSpaceDE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91AFE" w:rsidRDefault="00191AFE" w:rsidP="00191AFE">
      <w:pPr>
        <w:autoSpaceDE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91AFE" w:rsidRDefault="00191AFE" w:rsidP="00191AFE">
      <w:pPr>
        <w:autoSpaceDE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91AFE" w:rsidRDefault="00191AFE" w:rsidP="00191AFE">
      <w:pPr>
        <w:autoSpaceDE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76F1C" w:rsidRDefault="00E76F1C" w:rsidP="00191AFE">
      <w:pPr>
        <w:autoSpaceDE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76F1C" w:rsidRDefault="00E76F1C" w:rsidP="00191AFE">
      <w:pPr>
        <w:autoSpaceDE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76F1C" w:rsidRDefault="00E76F1C" w:rsidP="00191AFE">
      <w:pPr>
        <w:autoSpaceDE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76F1C" w:rsidRDefault="00E76F1C" w:rsidP="00191AFE">
      <w:pPr>
        <w:autoSpaceDE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76F1C" w:rsidRDefault="00E76F1C" w:rsidP="00191AFE">
      <w:pPr>
        <w:autoSpaceDE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76F1C" w:rsidRDefault="00E76F1C" w:rsidP="00191AFE">
      <w:pPr>
        <w:autoSpaceDE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76F1C" w:rsidRDefault="00E76F1C" w:rsidP="00191AFE">
      <w:pPr>
        <w:autoSpaceDE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76F1C" w:rsidRDefault="00E76F1C" w:rsidP="00191AFE">
      <w:pPr>
        <w:autoSpaceDE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76F1C" w:rsidRDefault="00E76F1C" w:rsidP="00191AFE">
      <w:pPr>
        <w:autoSpaceDE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76F1C" w:rsidRDefault="00E76F1C" w:rsidP="00191AFE">
      <w:pPr>
        <w:autoSpaceDE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76F1C" w:rsidRPr="00B56EFD" w:rsidRDefault="00E76F1C" w:rsidP="00191AFE">
      <w:pPr>
        <w:autoSpaceDE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91AFE" w:rsidRPr="00B56EFD" w:rsidRDefault="00191AFE" w:rsidP="00191AFE">
      <w:pPr>
        <w:autoSpaceDE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91AFE" w:rsidRDefault="00191AFE" w:rsidP="00191AFE">
      <w:pPr>
        <w:autoSpaceDE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1</w:t>
      </w:r>
    </w:p>
    <w:p w:rsidR="00191AFE" w:rsidRDefault="00191AFE" w:rsidP="00191AFE">
      <w:pPr>
        <w:autoSpaceDE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Положению о конкурсе</w:t>
      </w:r>
    </w:p>
    <w:p w:rsidR="00191AFE" w:rsidRDefault="00191AFE" w:rsidP="00191AFE">
      <w:pPr>
        <w:autoSpaceDE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костюмов </w:t>
      </w:r>
      <w:r>
        <w:rPr>
          <w:rFonts w:ascii="Times New Roman CYR" w:hAnsi="Times New Roman CYR" w:cs="Times New Roman CYR"/>
          <w:sz w:val="28"/>
          <w:szCs w:val="28"/>
        </w:rPr>
        <w:t>«Вишнёвый сад»</w:t>
      </w:r>
    </w:p>
    <w:p w:rsidR="00191AFE" w:rsidRDefault="00191AFE" w:rsidP="00191AFE">
      <w:pPr>
        <w:autoSpaceDE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91AFE" w:rsidRPr="006625C0" w:rsidRDefault="00191AFE" w:rsidP="00191AFE">
      <w:pPr>
        <w:pStyle w:val="a5"/>
        <w:shd w:val="clear" w:color="auto" w:fill="FFFFFF"/>
        <w:spacing w:before="225" w:after="225" w:line="315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191AFE" w:rsidRDefault="00191AFE" w:rsidP="00191AF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конкурса костюмов «Вишнёвый сад»</w:t>
      </w:r>
    </w:p>
    <w:p w:rsidR="00191AFE" w:rsidRPr="00676B64" w:rsidRDefault="00191AFE" w:rsidP="00191AFE">
      <w:pPr>
        <w:pStyle w:val="a5"/>
        <w:shd w:val="clear" w:color="auto" w:fill="FFFFFF"/>
        <w:spacing w:before="225" w:after="225" w:line="315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1827"/>
        <w:gridCol w:w="1991"/>
        <w:gridCol w:w="1703"/>
        <w:gridCol w:w="1701"/>
        <w:gridCol w:w="1808"/>
      </w:tblGrid>
      <w:tr w:rsidR="00191AFE" w:rsidTr="00CB5A95">
        <w:tc>
          <w:tcPr>
            <w:tcW w:w="541" w:type="dxa"/>
          </w:tcPr>
          <w:p w:rsidR="00191AFE" w:rsidRPr="003E720C" w:rsidRDefault="00191AFE" w:rsidP="00CB5A95">
            <w:pPr>
              <w:pStyle w:val="a5"/>
              <w:spacing w:before="0" w:after="0" w:line="315" w:lineRule="atLeast"/>
              <w:jc w:val="center"/>
            </w:pPr>
            <w:r w:rsidRPr="003E720C">
              <w:t>№</w:t>
            </w:r>
          </w:p>
          <w:p w:rsidR="00191AFE" w:rsidRPr="003E720C" w:rsidRDefault="00191AFE" w:rsidP="00CB5A95">
            <w:pPr>
              <w:pStyle w:val="a5"/>
              <w:spacing w:before="0" w:after="0" w:line="315" w:lineRule="atLeast"/>
              <w:jc w:val="center"/>
            </w:pPr>
            <w:proofErr w:type="spellStart"/>
            <w:proofErr w:type="gramStart"/>
            <w:r w:rsidRPr="003E720C">
              <w:t>п</w:t>
            </w:r>
            <w:proofErr w:type="spellEnd"/>
            <w:proofErr w:type="gramEnd"/>
            <w:r w:rsidRPr="003E720C">
              <w:t>/</w:t>
            </w:r>
            <w:proofErr w:type="spellStart"/>
            <w:r w:rsidRPr="003E720C">
              <w:t>п</w:t>
            </w:r>
            <w:proofErr w:type="spellEnd"/>
          </w:p>
        </w:tc>
        <w:tc>
          <w:tcPr>
            <w:tcW w:w="1827" w:type="dxa"/>
          </w:tcPr>
          <w:p w:rsidR="00191AFE" w:rsidRDefault="00191AFE" w:rsidP="00CB5A95">
            <w:pPr>
              <w:pStyle w:val="a5"/>
              <w:spacing w:before="0" w:after="0" w:line="315" w:lineRule="atLeast"/>
              <w:jc w:val="center"/>
            </w:pPr>
            <w:r w:rsidRPr="003E720C">
              <w:t xml:space="preserve">ФИО </w:t>
            </w:r>
          </w:p>
          <w:p w:rsidR="00191AFE" w:rsidRDefault="00191AFE" w:rsidP="00CB5A95">
            <w:pPr>
              <w:pStyle w:val="a5"/>
              <w:spacing w:before="0" w:after="0" w:line="315" w:lineRule="atLeast"/>
              <w:jc w:val="center"/>
            </w:pPr>
            <w:r>
              <w:t xml:space="preserve">участника </w:t>
            </w:r>
          </w:p>
          <w:p w:rsidR="00191AFE" w:rsidRPr="003E720C" w:rsidRDefault="00191AFE" w:rsidP="00CB5A95">
            <w:pPr>
              <w:pStyle w:val="a5"/>
              <w:spacing w:before="0" w:after="0" w:line="315" w:lineRule="atLeast"/>
              <w:jc w:val="center"/>
            </w:pPr>
          </w:p>
        </w:tc>
        <w:tc>
          <w:tcPr>
            <w:tcW w:w="1991" w:type="dxa"/>
          </w:tcPr>
          <w:p w:rsidR="00191AFE" w:rsidRDefault="00191AFE" w:rsidP="00CB5A95">
            <w:pPr>
              <w:pStyle w:val="a5"/>
              <w:spacing w:before="0" w:after="0" w:line="315" w:lineRule="atLeast"/>
              <w:jc w:val="center"/>
            </w:pPr>
            <w:r>
              <w:t>Телефон участника</w:t>
            </w:r>
          </w:p>
          <w:p w:rsidR="00191AFE" w:rsidRPr="003E720C" w:rsidRDefault="00191AFE" w:rsidP="00CB5A95">
            <w:pPr>
              <w:pStyle w:val="a5"/>
              <w:spacing w:before="0" w:after="0" w:line="315" w:lineRule="atLeast"/>
              <w:jc w:val="center"/>
            </w:pPr>
          </w:p>
        </w:tc>
        <w:tc>
          <w:tcPr>
            <w:tcW w:w="1703" w:type="dxa"/>
          </w:tcPr>
          <w:p w:rsidR="00191AFE" w:rsidRDefault="00191AFE" w:rsidP="00CB5A95">
            <w:pPr>
              <w:pStyle w:val="a5"/>
              <w:spacing w:before="0" w:after="0" w:line="315" w:lineRule="atLeast"/>
              <w:jc w:val="center"/>
            </w:pPr>
            <w:r w:rsidRPr="003E720C">
              <w:t>Возраст участник</w:t>
            </w:r>
            <w:r>
              <w:t>а</w:t>
            </w:r>
          </w:p>
        </w:tc>
        <w:tc>
          <w:tcPr>
            <w:tcW w:w="1701" w:type="dxa"/>
          </w:tcPr>
          <w:p w:rsidR="00191AFE" w:rsidRDefault="00191AFE" w:rsidP="00CB5A95">
            <w:pPr>
              <w:pStyle w:val="a5"/>
              <w:spacing w:before="0" w:after="0" w:line="315" w:lineRule="atLeast"/>
              <w:jc w:val="center"/>
            </w:pPr>
            <w:r>
              <w:t xml:space="preserve">Номинация </w:t>
            </w:r>
          </w:p>
        </w:tc>
        <w:tc>
          <w:tcPr>
            <w:tcW w:w="1808" w:type="dxa"/>
          </w:tcPr>
          <w:p w:rsidR="00191AFE" w:rsidRPr="003E720C" w:rsidRDefault="00191AFE" w:rsidP="00CB5A95">
            <w:pPr>
              <w:pStyle w:val="a5"/>
              <w:spacing w:before="0" w:after="0" w:line="315" w:lineRule="atLeast"/>
              <w:jc w:val="center"/>
            </w:pPr>
            <w:r>
              <w:t>Название костюма</w:t>
            </w:r>
          </w:p>
        </w:tc>
      </w:tr>
      <w:tr w:rsidR="00191AFE" w:rsidTr="00CB5A95">
        <w:tc>
          <w:tcPr>
            <w:tcW w:w="541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</w:p>
        </w:tc>
      </w:tr>
      <w:tr w:rsidR="00191AFE" w:rsidTr="00CB5A95">
        <w:tc>
          <w:tcPr>
            <w:tcW w:w="541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2.</w:t>
            </w:r>
          </w:p>
        </w:tc>
        <w:tc>
          <w:tcPr>
            <w:tcW w:w="1827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</w:p>
        </w:tc>
      </w:tr>
      <w:tr w:rsidR="00191AFE" w:rsidTr="00CB5A95">
        <w:tc>
          <w:tcPr>
            <w:tcW w:w="541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3.</w:t>
            </w:r>
          </w:p>
        </w:tc>
        <w:tc>
          <w:tcPr>
            <w:tcW w:w="1827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191AFE" w:rsidRDefault="00191AFE" w:rsidP="00191AFE">
      <w:pPr>
        <w:numPr>
          <w:ilvl w:val="0"/>
          <w:numId w:val="2"/>
        </w:numPr>
        <w:suppressAutoHyphens w:val="0"/>
        <w:autoSpaceDE w:val="0"/>
        <w:spacing w:after="200" w:line="276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Все графы заполнять обязательно!</w:t>
      </w:r>
    </w:p>
    <w:p w:rsidR="00191AFE" w:rsidRDefault="00191AFE" w:rsidP="00191AFE">
      <w:pPr>
        <w:numPr>
          <w:ilvl w:val="0"/>
          <w:numId w:val="2"/>
        </w:numPr>
        <w:suppressAutoHyphens w:val="0"/>
        <w:autoSpaceDE w:val="0"/>
        <w:spacing w:after="200" w:line="276" w:lineRule="auto"/>
        <w:jc w:val="both"/>
        <w:rPr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Согласие на обработку персональных данных заполнять обязательно!</w:t>
      </w:r>
    </w:p>
    <w:p w:rsidR="00191AFE" w:rsidRDefault="00191AFE" w:rsidP="00191AFE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/>
          <w:bCs/>
          <w:kern w:val="36"/>
          <w:sz w:val="28"/>
          <w:szCs w:val="28"/>
        </w:rPr>
      </w:pPr>
    </w:p>
    <w:p w:rsidR="00191AFE" w:rsidRDefault="00191AFE" w:rsidP="00191AFE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Согласие на обработку персональных данных </w:t>
      </w:r>
    </w:p>
    <w:p w:rsidR="00191AFE" w:rsidRDefault="00191AFE" w:rsidP="00191AFE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_________________________________________________________, </w:t>
      </w:r>
      <w:proofErr w:type="spellStart"/>
      <w:r>
        <w:rPr>
          <w:sz w:val="28"/>
          <w:szCs w:val="28"/>
        </w:rPr>
        <w:t>паспорт________№________выдан</w:t>
      </w:r>
      <w:proofErr w:type="spellEnd"/>
      <w:r>
        <w:rPr>
          <w:sz w:val="28"/>
          <w:szCs w:val="28"/>
        </w:rPr>
        <w:t>________________________________ ___________________________(кем, когда), проживающи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щая</w:t>
      </w:r>
      <w:proofErr w:type="spellEnd"/>
      <w:r>
        <w:rPr>
          <w:sz w:val="28"/>
          <w:szCs w:val="28"/>
        </w:rPr>
        <w:t>) по адресу:________________________________________________________</w:t>
      </w:r>
    </w:p>
    <w:p w:rsidR="00191AFE" w:rsidRDefault="00191AFE" w:rsidP="00191AFE">
      <w:pPr>
        <w:jc w:val="both"/>
        <w:rPr>
          <w:sz w:val="28"/>
          <w:szCs w:val="28"/>
        </w:rPr>
      </w:pPr>
    </w:p>
    <w:p w:rsidR="00191AFE" w:rsidRDefault="00191AFE" w:rsidP="00191AF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 Федеральным законом от 27.07.2006 № 152-ФЗ «О персональных данных» даю согласие на обработку персональных данных в муниципальном бюджетном учреждении культуры «Многофункциональный культурный центр» городского округа Жигулёвск, расположенном по адресу: 445350, городской округ Жигулёвск, г. Жигулёвск, ул. Вокзальная, д.16, представленных в заявке.</w:t>
      </w:r>
      <w:proofErr w:type="gramEnd"/>
    </w:p>
    <w:p w:rsidR="00191AFE" w:rsidRDefault="00191AFE" w:rsidP="00191AFE">
      <w:pPr>
        <w:ind w:left="720" w:hanging="360"/>
        <w:jc w:val="both"/>
        <w:rPr>
          <w:sz w:val="28"/>
          <w:szCs w:val="28"/>
        </w:rPr>
      </w:pPr>
    </w:p>
    <w:p w:rsidR="00191AFE" w:rsidRDefault="00191AFE" w:rsidP="00191AFE">
      <w:pPr>
        <w:ind w:firstLine="708"/>
        <w:jc w:val="both"/>
        <w:rPr>
          <w:sz w:val="28"/>
          <w:szCs w:val="28"/>
        </w:rPr>
      </w:pPr>
    </w:p>
    <w:p w:rsidR="00191AFE" w:rsidRDefault="00191AFE" w:rsidP="00191AFE">
      <w:pPr>
        <w:rPr>
          <w:sz w:val="28"/>
          <w:szCs w:val="28"/>
        </w:rPr>
      </w:pPr>
      <w:r>
        <w:rPr>
          <w:sz w:val="28"/>
          <w:szCs w:val="28"/>
        </w:rPr>
        <w:t xml:space="preserve"> Дата _____________            Подпись _______ /______________(расшифровка)</w:t>
      </w:r>
    </w:p>
    <w:p w:rsidR="00191AFE" w:rsidRDefault="00191AFE" w:rsidP="00191AFE">
      <w:pPr>
        <w:rPr>
          <w:b/>
          <w:bCs/>
          <w:color w:val="FF0000"/>
        </w:rPr>
      </w:pPr>
    </w:p>
    <w:p w:rsidR="00191AFE" w:rsidRDefault="00191AFE" w:rsidP="00191AFE">
      <w:pPr>
        <w:rPr>
          <w:b/>
          <w:bCs/>
          <w:color w:val="FF0000"/>
        </w:rPr>
      </w:pPr>
    </w:p>
    <w:p w:rsidR="00191AFE" w:rsidRDefault="00191AFE" w:rsidP="00191AFE">
      <w:pPr>
        <w:rPr>
          <w:b/>
          <w:bCs/>
          <w:color w:val="000000"/>
        </w:rPr>
      </w:pPr>
      <w:r w:rsidRPr="00041E83">
        <w:rPr>
          <w:b/>
          <w:bCs/>
          <w:color w:val="000000"/>
        </w:rPr>
        <w:t>Согласие  на обработку персональных данных заполняется собственноручно</w:t>
      </w:r>
      <w:r>
        <w:rPr>
          <w:b/>
          <w:bCs/>
          <w:color w:val="000000"/>
        </w:rPr>
        <w:t>.</w:t>
      </w:r>
    </w:p>
    <w:p w:rsidR="00E96A45" w:rsidRPr="00224AF0" w:rsidRDefault="00E96A45" w:rsidP="00224AF0">
      <w:pPr>
        <w:rPr>
          <w:szCs w:val="36"/>
        </w:rPr>
      </w:pPr>
    </w:p>
    <w:sectPr w:rsidR="00E96A45" w:rsidRPr="00224AF0" w:rsidSect="00EA6C1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AE48E3"/>
    <w:multiLevelType w:val="hybridMultilevel"/>
    <w:tmpl w:val="F5E644A4"/>
    <w:lvl w:ilvl="0" w:tplc="9418E03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9616C"/>
    <w:multiLevelType w:val="hybridMultilevel"/>
    <w:tmpl w:val="863ACF08"/>
    <w:lvl w:ilvl="0" w:tplc="18B8A450">
      <w:start w:val="1"/>
      <w:numFmt w:val="upperRoman"/>
      <w:lvlText w:val="%1."/>
      <w:lvlJc w:val="left"/>
      <w:pPr>
        <w:ind w:left="1080" w:hanging="72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9B1198"/>
    <w:multiLevelType w:val="hybridMultilevel"/>
    <w:tmpl w:val="3866F2EE"/>
    <w:lvl w:ilvl="0" w:tplc="C11AB58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813D93"/>
    <w:multiLevelType w:val="hybridMultilevel"/>
    <w:tmpl w:val="33B4F8DE"/>
    <w:lvl w:ilvl="0" w:tplc="A232D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22DF3"/>
    <w:rsid w:val="000B20FE"/>
    <w:rsid w:val="00191AFE"/>
    <w:rsid w:val="00224AF0"/>
    <w:rsid w:val="002B0C12"/>
    <w:rsid w:val="002E53B4"/>
    <w:rsid w:val="00882B0F"/>
    <w:rsid w:val="00A31A71"/>
    <w:rsid w:val="00CB28DA"/>
    <w:rsid w:val="00D97F75"/>
    <w:rsid w:val="00E76F1C"/>
    <w:rsid w:val="00E96A45"/>
    <w:rsid w:val="00F2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F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CB28DA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D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D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28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B28DA"/>
  </w:style>
  <w:style w:type="paragraph" w:styleId="a5">
    <w:name w:val="Normal (Web)"/>
    <w:basedOn w:val="a"/>
    <w:uiPriority w:val="99"/>
    <w:unhideWhenUsed/>
    <w:rsid w:val="00CB28DA"/>
    <w:pPr>
      <w:spacing w:before="100" w:beforeAutospacing="1" w:after="100" w:afterAutospacing="1" w:line="240" w:lineRule="auto"/>
    </w:pPr>
    <w:rPr>
      <w:lang w:eastAsia="ru-RU"/>
    </w:rPr>
  </w:style>
  <w:style w:type="character" w:styleId="a6">
    <w:name w:val="Hyperlink"/>
    <w:basedOn w:val="a0"/>
    <w:uiPriority w:val="99"/>
    <w:unhideWhenUsed/>
    <w:rsid w:val="00CB28DA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191AFE"/>
    <w:pPr>
      <w:widowControl w:val="0"/>
      <w:spacing w:line="240" w:lineRule="auto"/>
      <w:ind w:left="720"/>
    </w:pPr>
    <w:rPr>
      <w:color w:val="auto"/>
      <w:kern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c200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32-03</dc:creator>
  <cp:lastModifiedBy>32-03</cp:lastModifiedBy>
  <cp:revision>2</cp:revision>
  <cp:lastPrinted>2018-11-28T13:00:00Z</cp:lastPrinted>
  <dcterms:created xsi:type="dcterms:W3CDTF">2019-07-16T07:26:00Z</dcterms:created>
  <dcterms:modified xsi:type="dcterms:W3CDTF">2019-07-16T07:26:00Z</dcterms:modified>
</cp:coreProperties>
</file>